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37" w:rsidRPr="00B05BB3" w:rsidRDefault="00FB0AE2" w:rsidP="005A0C3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05BB3">
        <w:rPr>
          <w:rFonts w:ascii="Times New Roman" w:hAnsi="Times New Roman" w:cs="Times New Roman"/>
          <w:b/>
        </w:rPr>
        <w:t xml:space="preserve">Методические рекомендации </w:t>
      </w:r>
    </w:p>
    <w:p w:rsidR="005A0C37" w:rsidRPr="00B05BB3" w:rsidRDefault="005A0C37" w:rsidP="005A0C3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05BB3">
        <w:rPr>
          <w:rFonts w:ascii="Times New Roman" w:hAnsi="Times New Roman" w:cs="Times New Roman"/>
          <w:b/>
        </w:rPr>
        <w:t>по организации учета</w:t>
      </w:r>
      <w:r w:rsidR="00FB0AE2" w:rsidRPr="00B05BB3">
        <w:rPr>
          <w:rFonts w:ascii="Times New Roman" w:hAnsi="Times New Roman" w:cs="Times New Roman"/>
          <w:b/>
        </w:rPr>
        <w:t xml:space="preserve">, хранения и обработке материалов участников </w:t>
      </w:r>
    </w:p>
    <w:p w:rsidR="005C6F54" w:rsidRPr="00297A36" w:rsidRDefault="00297A36" w:rsidP="005A0C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A36">
        <w:rPr>
          <w:rFonts w:ascii="Times New Roman" w:hAnsi="Times New Roman" w:cs="Times New Roman"/>
          <w:b/>
          <w:sz w:val="24"/>
          <w:szCs w:val="24"/>
        </w:rPr>
        <w:t xml:space="preserve">«Историческая </w:t>
      </w:r>
      <w:proofErr w:type="spellStart"/>
      <w:r w:rsidRPr="00297A36">
        <w:rPr>
          <w:rFonts w:ascii="Times New Roman" w:hAnsi="Times New Roman" w:cs="Times New Roman"/>
          <w:b/>
          <w:sz w:val="24"/>
          <w:szCs w:val="24"/>
        </w:rPr>
        <w:t>Библиоэкспедиция</w:t>
      </w:r>
      <w:proofErr w:type="spellEnd"/>
      <w:r w:rsidRPr="00297A36">
        <w:rPr>
          <w:rFonts w:ascii="Times New Roman" w:hAnsi="Times New Roman" w:cs="Times New Roman"/>
          <w:b/>
          <w:sz w:val="24"/>
          <w:szCs w:val="24"/>
        </w:rPr>
        <w:t xml:space="preserve"> «Победный май»</w:t>
      </w:r>
    </w:p>
    <w:p w:rsidR="001F6A8A" w:rsidRPr="00B05BB3" w:rsidRDefault="00B74855" w:rsidP="004A00DE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</w:rPr>
      </w:pPr>
      <w:r w:rsidRPr="00B05BB3">
        <w:rPr>
          <w:rStyle w:val="a5"/>
          <w:rFonts w:ascii="Times New Roman" w:hAnsi="Times New Roman" w:cs="Times New Roman"/>
          <w:b w:val="0"/>
          <w:bCs w:val="0"/>
        </w:rPr>
        <w:t>Согласно Положению о</w:t>
      </w:r>
      <w:r w:rsidR="00297A36">
        <w:rPr>
          <w:rStyle w:val="a5"/>
          <w:rFonts w:ascii="Times New Roman" w:hAnsi="Times New Roman" w:cs="Times New Roman"/>
          <w:b w:val="0"/>
          <w:bCs w:val="0"/>
        </w:rPr>
        <w:t xml:space="preserve"> </w:t>
      </w:r>
      <w:r w:rsidR="00297A36">
        <w:rPr>
          <w:sz w:val="28"/>
          <w:szCs w:val="28"/>
        </w:rPr>
        <w:t>проект</w:t>
      </w:r>
      <w:r w:rsidR="00297A36">
        <w:rPr>
          <w:sz w:val="28"/>
          <w:szCs w:val="28"/>
        </w:rPr>
        <w:t>е</w:t>
      </w:r>
      <w:r w:rsidR="00297A36">
        <w:rPr>
          <w:sz w:val="28"/>
          <w:szCs w:val="28"/>
        </w:rPr>
        <w:t xml:space="preserve"> «Историческая </w:t>
      </w:r>
      <w:proofErr w:type="spellStart"/>
      <w:r w:rsidR="00297A36">
        <w:rPr>
          <w:sz w:val="28"/>
          <w:szCs w:val="28"/>
        </w:rPr>
        <w:t>библиоэкспедиция</w:t>
      </w:r>
      <w:proofErr w:type="spellEnd"/>
      <w:r w:rsidR="00297A36">
        <w:rPr>
          <w:sz w:val="28"/>
          <w:szCs w:val="28"/>
        </w:rPr>
        <w:t xml:space="preserve"> «Победный май</w:t>
      </w:r>
      <w:proofErr w:type="gramStart"/>
      <w:r w:rsidR="00297A36">
        <w:rPr>
          <w:sz w:val="28"/>
          <w:szCs w:val="28"/>
        </w:rPr>
        <w:t>»</w:t>
      </w:r>
      <w:proofErr w:type="gramEnd"/>
      <w:r w:rsidR="00297A36">
        <w:rPr>
          <w:sz w:val="28"/>
          <w:szCs w:val="28"/>
        </w:rPr>
        <w:t xml:space="preserve"> </w:t>
      </w:r>
      <w:r w:rsidR="001F6A8A" w:rsidRPr="00B05BB3">
        <w:rPr>
          <w:rStyle w:val="a5"/>
          <w:rFonts w:ascii="Times New Roman" w:hAnsi="Times New Roman" w:cs="Times New Roman"/>
          <w:b w:val="0"/>
          <w:bCs w:val="0"/>
        </w:rPr>
        <w:t xml:space="preserve">прием документов </w:t>
      </w:r>
      <w:r w:rsidR="00161373" w:rsidRPr="00B05BB3">
        <w:rPr>
          <w:rStyle w:val="a5"/>
          <w:rFonts w:ascii="Times New Roman" w:hAnsi="Times New Roman" w:cs="Times New Roman"/>
          <w:b w:val="0"/>
          <w:bCs w:val="0"/>
        </w:rPr>
        <w:t>периода</w:t>
      </w:r>
      <w:r w:rsidR="001F6A8A" w:rsidRPr="00B05BB3">
        <w:rPr>
          <w:rStyle w:val="a5"/>
          <w:rFonts w:ascii="Times New Roman" w:hAnsi="Times New Roman" w:cs="Times New Roman"/>
          <w:b w:val="0"/>
          <w:bCs w:val="0"/>
        </w:rPr>
        <w:t xml:space="preserve"> Великой Отечественной войны</w:t>
      </w:r>
      <w:r w:rsidR="00D27745" w:rsidRPr="00B05BB3">
        <w:rPr>
          <w:rStyle w:val="a5"/>
          <w:rFonts w:ascii="Times New Roman" w:hAnsi="Times New Roman" w:cs="Times New Roman"/>
          <w:b w:val="0"/>
          <w:bCs w:val="0"/>
        </w:rPr>
        <w:t xml:space="preserve"> (1941 – 1945 г.г.)</w:t>
      </w:r>
      <w:r w:rsidR="001F6A8A" w:rsidRPr="00B05BB3">
        <w:rPr>
          <w:rStyle w:val="a5"/>
          <w:rFonts w:ascii="Times New Roman" w:hAnsi="Times New Roman" w:cs="Times New Roman"/>
          <w:b w:val="0"/>
          <w:bCs w:val="0"/>
        </w:rPr>
        <w:t xml:space="preserve"> осуществляется у жителей Самарской области в рамках </w:t>
      </w:r>
      <w:proofErr w:type="spellStart"/>
      <w:r w:rsidR="001F6A8A" w:rsidRPr="00B05BB3">
        <w:rPr>
          <w:rStyle w:val="a5"/>
          <w:rFonts w:ascii="Times New Roman" w:hAnsi="Times New Roman" w:cs="Times New Roman"/>
          <w:b w:val="0"/>
          <w:bCs w:val="0"/>
        </w:rPr>
        <w:t>Библио</w:t>
      </w:r>
      <w:r w:rsidR="00297A36">
        <w:rPr>
          <w:rStyle w:val="a5"/>
          <w:rFonts w:ascii="Times New Roman" w:hAnsi="Times New Roman" w:cs="Times New Roman"/>
          <w:b w:val="0"/>
          <w:bCs w:val="0"/>
        </w:rPr>
        <w:t>э</w:t>
      </w:r>
      <w:r w:rsidR="001F6A8A" w:rsidRPr="00B05BB3">
        <w:rPr>
          <w:rStyle w:val="a5"/>
          <w:rFonts w:ascii="Times New Roman" w:hAnsi="Times New Roman" w:cs="Times New Roman"/>
          <w:b w:val="0"/>
          <w:bCs w:val="0"/>
        </w:rPr>
        <w:t>кспедиции</w:t>
      </w:r>
      <w:proofErr w:type="spellEnd"/>
      <w:r w:rsidR="00161373" w:rsidRPr="00B05BB3">
        <w:rPr>
          <w:rStyle w:val="a5"/>
          <w:rFonts w:ascii="Times New Roman" w:hAnsi="Times New Roman" w:cs="Times New Roman"/>
          <w:b w:val="0"/>
          <w:bCs w:val="0"/>
        </w:rPr>
        <w:t>, которая является первым этапом (направлением) Акции «Победный май!»</w:t>
      </w:r>
      <w:r w:rsidR="001F6A8A" w:rsidRPr="00B05BB3">
        <w:rPr>
          <w:rStyle w:val="a5"/>
          <w:rFonts w:ascii="Times New Roman" w:hAnsi="Times New Roman" w:cs="Times New Roman"/>
          <w:b w:val="0"/>
          <w:bCs w:val="0"/>
        </w:rPr>
        <w:t>.</w:t>
      </w:r>
    </w:p>
    <w:p w:rsidR="00B74855" w:rsidRPr="00B05BB3" w:rsidRDefault="001F6A8A" w:rsidP="004A00D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</w:rPr>
      </w:pPr>
      <w:r w:rsidRPr="00B05BB3">
        <w:rPr>
          <w:rStyle w:val="a5"/>
          <w:rFonts w:ascii="Times New Roman" w:hAnsi="Times New Roman" w:cs="Times New Roman"/>
          <w:b w:val="0"/>
          <w:bCs w:val="0"/>
          <w:u w:val="single"/>
        </w:rPr>
        <w:t>П</w:t>
      </w:r>
      <w:r w:rsidR="00531EBF" w:rsidRPr="00B05BB3">
        <w:rPr>
          <w:rStyle w:val="a5"/>
          <w:rFonts w:ascii="Times New Roman" w:hAnsi="Times New Roman" w:cs="Times New Roman"/>
          <w:b w:val="0"/>
          <w:bCs w:val="0"/>
          <w:u w:val="single"/>
        </w:rPr>
        <w:t>ункты</w:t>
      </w:r>
      <w:r w:rsidR="00B74855" w:rsidRPr="00B05BB3">
        <w:rPr>
          <w:rStyle w:val="a5"/>
          <w:rFonts w:ascii="Times New Roman" w:hAnsi="Times New Roman" w:cs="Times New Roman"/>
          <w:b w:val="0"/>
          <w:bCs w:val="0"/>
          <w:u w:val="single"/>
        </w:rPr>
        <w:t xml:space="preserve"> приема документов в рамках </w:t>
      </w:r>
      <w:proofErr w:type="spellStart"/>
      <w:r w:rsidR="00D428E7" w:rsidRPr="00B05BB3">
        <w:rPr>
          <w:rStyle w:val="a5"/>
          <w:rFonts w:ascii="Times New Roman" w:hAnsi="Times New Roman" w:cs="Times New Roman"/>
          <w:b w:val="0"/>
          <w:bCs w:val="0"/>
          <w:u w:val="single"/>
        </w:rPr>
        <w:t>Библио</w:t>
      </w:r>
      <w:r w:rsidR="00297A36">
        <w:rPr>
          <w:rStyle w:val="a5"/>
          <w:rFonts w:ascii="Times New Roman" w:hAnsi="Times New Roman" w:cs="Times New Roman"/>
          <w:b w:val="0"/>
          <w:bCs w:val="0"/>
          <w:u w:val="single"/>
        </w:rPr>
        <w:t>э</w:t>
      </w:r>
      <w:r w:rsidR="00D428E7" w:rsidRPr="00B05BB3">
        <w:rPr>
          <w:rStyle w:val="a5"/>
          <w:rFonts w:ascii="Times New Roman" w:hAnsi="Times New Roman" w:cs="Times New Roman"/>
          <w:b w:val="0"/>
          <w:bCs w:val="0"/>
          <w:u w:val="single"/>
        </w:rPr>
        <w:t>кспедиции</w:t>
      </w:r>
      <w:proofErr w:type="spellEnd"/>
      <w:r w:rsidR="00B74855" w:rsidRPr="00B05BB3">
        <w:rPr>
          <w:rStyle w:val="a5"/>
          <w:rFonts w:ascii="Times New Roman" w:hAnsi="Times New Roman" w:cs="Times New Roman"/>
          <w:b w:val="0"/>
          <w:bCs w:val="0"/>
        </w:rPr>
        <w:t xml:space="preserve"> </w:t>
      </w:r>
      <w:r w:rsidR="00531EBF" w:rsidRPr="00B05BB3">
        <w:rPr>
          <w:rStyle w:val="a5"/>
          <w:rFonts w:ascii="Times New Roman" w:hAnsi="Times New Roman" w:cs="Times New Roman"/>
          <w:b w:val="0"/>
          <w:bCs w:val="0"/>
        </w:rPr>
        <w:t xml:space="preserve">- </w:t>
      </w:r>
      <w:r w:rsidR="00B74855" w:rsidRPr="00B05BB3">
        <w:rPr>
          <w:rFonts w:ascii="Times New Roman" w:hAnsi="Times New Roman" w:cs="Times New Roman"/>
          <w:iCs/>
        </w:rPr>
        <w:t>муниципальные библиотеки, действующие на территории Самарской области</w:t>
      </w:r>
      <w:r w:rsidR="00D428E7" w:rsidRPr="00B05BB3">
        <w:rPr>
          <w:rFonts w:ascii="Times New Roman" w:hAnsi="Times New Roman" w:cs="Times New Roman"/>
          <w:iCs/>
        </w:rPr>
        <w:t>.</w:t>
      </w:r>
    </w:p>
    <w:p w:rsidR="001F6A8A" w:rsidRPr="00B05BB3" w:rsidRDefault="00531EBF" w:rsidP="004A00D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</w:rPr>
      </w:pPr>
      <w:r w:rsidRPr="00B05BB3">
        <w:rPr>
          <w:rFonts w:ascii="Times New Roman" w:hAnsi="Times New Roman" w:cs="Times New Roman"/>
          <w:iCs/>
          <w:u w:val="single"/>
        </w:rPr>
        <w:t>Командир экспедиции</w:t>
      </w:r>
      <w:r w:rsidRPr="00B05BB3">
        <w:rPr>
          <w:rFonts w:ascii="Times New Roman" w:hAnsi="Times New Roman" w:cs="Times New Roman"/>
          <w:iCs/>
        </w:rPr>
        <w:t xml:space="preserve"> - р</w:t>
      </w:r>
      <w:r w:rsidR="001F6A8A" w:rsidRPr="00B05BB3">
        <w:rPr>
          <w:rFonts w:ascii="Times New Roman" w:hAnsi="Times New Roman" w:cs="Times New Roman"/>
          <w:iCs/>
        </w:rPr>
        <w:t>аботник библиотеки,</w:t>
      </w:r>
      <w:r w:rsidRPr="00B05BB3">
        <w:rPr>
          <w:rFonts w:ascii="Times New Roman" w:hAnsi="Times New Roman" w:cs="Times New Roman"/>
          <w:iCs/>
        </w:rPr>
        <w:t xml:space="preserve"> которому передаются документы для регистрации и оцифровки.</w:t>
      </w:r>
    </w:p>
    <w:p w:rsidR="001F6A8A" w:rsidRPr="00B05BB3" w:rsidRDefault="00531EBF" w:rsidP="004A00D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</w:rPr>
      </w:pPr>
      <w:r w:rsidRPr="00B05BB3">
        <w:rPr>
          <w:rFonts w:ascii="Times New Roman" w:hAnsi="Times New Roman" w:cs="Times New Roman"/>
          <w:iCs/>
          <w:u w:val="single"/>
        </w:rPr>
        <w:t>Участник экспедиции</w:t>
      </w:r>
      <w:r w:rsidRPr="00B05BB3">
        <w:rPr>
          <w:rFonts w:ascii="Times New Roman" w:hAnsi="Times New Roman" w:cs="Times New Roman"/>
          <w:iCs/>
        </w:rPr>
        <w:t xml:space="preserve"> - ж</w:t>
      </w:r>
      <w:r w:rsidR="00D428E7" w:rsidRPr="00B05BB3">
        <w:rPr>
          <w:rFonts w:ascii="Times New Roman" w:hAnsi="Times New Roman" w:cs="Times New Roman"/>
          <w:iCs/>
        </w:rPr>
        <w:t>итель Самарской области</w:t>
      </w:r>
      <w:r w:rsidR="00161373" w:rsidRPr="00B05BB3">
        <w:rPr>
          <w:rFonts w:ascii="Times New Roman" w:hAnsi="Times New Roman" w:cs="Times New Roman"/>
          <w:iCs/>
        </w:rPr>
        <w:t>,</w:t>
      </w:r>
      <w:r w:rsidR="00D428E7" w:rsidRPr="00B05BB3">
        <w:rPr>
          <w:rFonts w:ascii="Times New Roman" w:hAnsi="Times New Roman" w:cs="Times New Roman"/>
          <w:iCs/>
        </w:rPr>
        <w:t xml:space="preserve"> сдающий </w:t>
      </w:r>
      <w:r w:rsidR="001F6A8A" w:rsidRPr="00B05BB3">
        <w:rPr>
          <w:rFonts w:ascii="Times New Roman" w:hAnsi="Times New Roman" w:cs="Times New Roman"/>
          <w:iCs/>
        </w:rPr>
        <w:t>документы</w:t>
      </w:r>
      <w:r w:rsidRPr="00B05BB3">
        <w:rPr>
          <w:rFonts w:ascii="Times New Roman" w:hAnsi="Times New Roman" w:cs="Times New Roman"/>
          <w:iCs/>
        </w:rPr>
        <w:t>.</w:t>
      </w:r>
    </w:p>
    <w:p w:rsidR="008678D3" w:rsidRPr="00B05BB3" w:rsidRDefault="00161373" w:rsidP="004A00DE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i w:val="0"/>
        </w:rPr>
      </w:pPr>
      <w:r w:rsidRPr="00B05BB3">
        <w:rPr>
          <w:rFonts w:ascii="Times New Roman" w:hAnsi="Times New Roman" w:cs="Times New Roman"/>
          <w:iCs/>
          <w:u w:val="single"/>
        </w:rPr>
        <w:t>Военные документы</w:t>
      </w:r>
      <w:r w:rsidRPr="00B05BB3">
        <w:rPr>
          <w:rFonts w:ascii="Times New Roman" w:hAnsi="Times New Roman" w:cs="Times New Roman"/>
          <w:iCs/>
        </w:rPr>
        <w:t xml:space="preserve"> – это документы периода 1941 – 1945 годов, отражающие события жизни конкретных людей</w:t>
      </w:r>
      <w:r w:rsidR="00D27745" w:rsidRPr="00B05BB3">
        <w:rPr>
          <w:rFonts w:ascii="Times New Roman" w:hAnsi="Times New Roman" w:cs="Times New Roman"/>
          <w:iCs/>
        </w:rPr>
        <w:t>, живших в указанный период на территории Советского Союза</w:t>
      </w:r>
      <w:r w:rsidRPr="00B05BB3">
        <w:rPr>
          <w:rFonts w:ascii="Times New Roman" w:hAnsi="Times New Roman" w:cs="Times New Roman"/>
          <w:iCs/>
        </w:rPr>
        <w:t xml:space="preserve">. К военным документам относятся </w:t>
      </w:r>
      <w:r w:rsidRPr="00B05BB3">
        <w:rPr>
          <w:rStyle w:val="a6"/>
          <w:rFonts w:ascii="Times New Roman" w:hAnsi="Times New Roman" w:cs="Times New Roman"/>
          <w:i w:val="0"/>
        </w:rPr>
        <w:t xml:space="preserve">наградные книжки, фотографии, письма, вырезки из газет, рукописные воспоминания или другие материалы, </w:t>
      </w:r>
      <w:r w:rsidRPr="00B05BB3">
        <w:rPr>
          <w:rStyle w:val="a6"/>
          <w:rFonts w:ascii="Times New Roman" w:hAnsi="Times New Roman" w:cs="Times New Roman"/>
          <w:i w:val="0"/>
          <w:u w:val="single"/>
        </w:rPr>
        <w:t>подлежащие оцифровке</w:t>
      </w:r>
      <w:r w:rsidRPr="00B05BB3">
        <w:rPr>
          <w:rStyle w:val="a6"/>
          <w:rFonts w:ascii="Times New Roman" w:hAnsi="Times New Roman" w:cs="Times New Roman"/>
          <w:i w:val="0"/>
        </w:rPr>
        <w:t>.</w:t>
      </w:r>
      <w:r w:rsidR="00D27745" w:rsidRPr="00B05BB3">
        <w:rPr>
          <w:rStyle w:val="a6"/>
          <w:rFonts w:ascii="Times New Roman" w:hAnsi="Times New Roman" w:cs="Times New Roman"/>
          <w:i w:val="0"/>
        </w:rPr>
        <w:t xml:space="preserve"> </w:t>
      </w:r>
    </w:p>
    <w:p w:rsidR="00161373" w:rsidRPr="00B05BB3" w:rsidRDefault="00A50BF2" w:rsidP="004A00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u w:val="single"/>
        </w:rPr>
      </w:pPr>
      <w:r w:rsidRPr="00B05BB3">
        <w:rPr>
          <w:rFonts w:ascii="Times New Roman" w:hAnsi="Times New Roman" w:cs="Times New Roman"/>
          <w:b/>
          <w:iCs/>
          <w:u w:val="single"/>
        </w:rPr>
        <w:t>Прием</w:t>
      </w:r>
      <w:r w:rsidR="00D27745" w:rsidRPr="00B05BB3">
        <w:rPr>
          <w:rFonts w:ascii="Times New Roman" w:hAnsi="Times New Roman" w:cs="Times New Roman"/>
          <w:b/>
          <w:iCs/>
          <w:u w:val="single"/>
        </w:rPr>
        <w:t>, сканирование и хранение</w:t>
      </w:r>
      <w:r w:rsidRPr="00B05BB3">
        <w:rPr>
          <w:rFonts w:ascii="Times New Roman" w:hAnsi="Times New Roman" w:cs="Times New Roman"/>
          <w:b/>
          <w:iCs/>
          <w:u w:val="single"/>
        </w:rPr>
        <w:t xml:space="preserve"> документов</w:t>
      </w:r>
      <w:r w:rsidR="00BB0297" w:rsidRPr="00B05BB3">
        <w:rPr>
          <w:rFonts w:ascii="Times New Roman" w:hAnsi="Times New Roman" w:cs="Times New Roman"/>
          <w:b/>
          <w:iCs/>
          <w:u w:val="single"/>
        </w:rPr>
        <w:t xml:space="preserve"> участников Акции </w:t>
      </w:r>
    </w:p>
    <w:p w:rsidR="00A50BF2" w:rsidRPr="00B05BB3" w:rsidRDefault="00A50BF2" w:rsidP="004A00DE">
      <w:pPr>
        <w:pStyle w:val="a3"/>
        <w:numPr>
          <w:ilvl w:val="0"/>
          <w:numId w:val="3"/>
        </w:numPr>
        <w:spacing w:after="0" w:afterAutospacing="0" w:line="360" w:lineRule="auto"/>
        <w:jc w:val="both"/>
        <w:rPr>
          <w:iCs/>
          <w:sz w:val="22"/>
          <w:szCs w:val="22"/>
        </w:rPr>
      </w:pPr>
      <w:proofErr w:type="gramStart"/>
      <w:r w:rsidRPr="00B05BB3">
        <w:rPr>
          <w:iCs/>
          <w:sz w:val="22"/>
          <w:szCs w:val="22"/>
        </w:rPr>
        <w:t>При  подаче</w:t>
      </w:r>
      <w:proofErr w:type="gramEnd"/>
      <w:r w:rsidRPr="00B05BB3">
        <w:rPr>
          <w:iCs/>
          <w:sz w:val="22"/>
          <w:szCs w:val="22"/>
        </w:rPr>
        <w:t xml:space="preserve"> документов (материалов), подлежащих оцифровке, участник экспедиции заполняет бланк Заявления о согласии на</w:t>
      </w:r>
      <w:r w:rsidR="00531EBF" w:rsidRPr="00B05BB3">
        <w:rPr>
          <w:iCs/>
          <w:sz w:val="22"/>
          <w:szCs w:val="22"/>
        </w:rPr>
        <w:t xml:space="preserve"> обработку персональных данных </w:t>
      </w:r>
      <w:r w:rsidRPr="00B05BB3">
        <w:rPr>
          <w:iCs/>
          <w:sz w:val="22"/>
          <w:szCs w:val="22"/>
        </w:rPr>
        <w:t>и публичное использование предоставленных материалов (см. Приложение 1 к Положению) и передает командиру экспедиции.</w:t>
      </w:r>
      <w:r w:rsidR="004A00DE" w:rsidRPr="00B05BB3">
        <w:rPr>
          <w:iCs/>
          <w:sz w:val="22"/>
          <w:szCs w:val="22"/>
        </w:rPr>
        <w:t xml:space="preserve"> Данное заявление хранится в библиотеке, принявшей документы </w:t>
      </w:r>
      <w:r w:rsidR="00531EBF" w:rsidRPr="00B05BB3">
        <w:rPr>
          <w:iCs/>
          <w:sz w:val="22"/>
          <w:szCs w:val="22"/>
        </w:rPr>
        <w:t>у</w:t>
      </w:r>
      <w:r w:rsidR="004A00DE" w:rsidRPr="00B05BB3">
        <w:rPr>
          <w:iCs/>
          <w:sz w:val="22"/>
          <w:szCs w:val="22"/>
        </w:rPr>
        <w:t xml:space="preserve"> участника</w:t>
      </w:r>
      <w:r w:rsidR="00531EBF" w:rsidRPr="00B05BB3">
        <w:rPr>
          <w:iCs/>
          <w:sz w:val="22"/>
          <w:szCs w:val="22"/>
        </w:rPr>
        <w:t xml:space="preserve"> экспедиции</w:t>
      </w:r>
      <w:r w:rsidR="004A00DE" w:rsidRPr="00B05BB3">
        <w:rPr>
          <w:iCs/>
          <w:sz w:val="22"/>
          <w:szCs w:val="22"/>
        </w:rPr>
        <w:t>.</w:t>
      </w:r>
    </w:p>
    <w:p w:rsidR="00A50BF2" w:rsidRPr="00B05BB3" w:rsidRDefault="00A50BF2" w:rsidP="004A00DE">
      <w:pPr>
        <w:pStyle w:val="a3"/>
        <w:numPr>
          <w:ilvl w:val="0"/>
          <w:numId w:val="3"/>
        </w:numPr>
        <w:spacing w:after="0" w:afterAutospacing="0" w:line="360" w:lineRule="auto"/>
        <w:jc w:val="both"/>
        <w:rPr>
          <w:iCs/>
          <w:sz w:val="22"/>
          <w:szCs w:val="22"/>
        </w:rPr>
      </w:pPr>
      <w:r w:rsidRPr="00B05BB3">
        <w:rPr>
          <w:iCs/>
          <w:sz w:val="22"/>
          <w:szCs w:val="22"/>
        </w:rPr>
        <w:t>Командир экспедиции заполняет регистрационную карту участника экспедиции (см. Приложение 4 к Положению) и присваивает ей регистрационный номер, который ставится в верхнем левом углу</w:t>
      </w:r>
      <w:r w:rsidR="00BB0297" w:rsidRPr="00B05BB3">
        <w:rPr>
          <w:iCs/>
          <w:sz w:val="22"/>
          <w:szCs w:val="22"/>
        </w:rPr>
        <w:t xml:space="preserve"> (присвоение регистрационных номеров </w:t>
      </w:r>
      <w:r w:rsidR="008678D3" w:rsidRPr="00B05BB3">
        <w:rPr>
          <w:iCs/>
          <w:sz w:val="22"/>
          <w:szCs w:val="22"/>
        </w:rPr>
        <w:t xml:space="preserve">– см. </w:t>
      </w:r>
      <w:r w:rsidR="00BB0297" w:rsidRPr="00B05BB3">
        <w:rPr>
          <w:iCs/>
          <w:sz w:val="22"/>
          <w:szCs w:val="22"/>
        </w:rPr>
        <w:t>пункт 3 данных рекомендаций)</w:t>
      </w:r>
      <w:r w:rsidRPr="00B05BB3">
        <w:rPr>
          <w:iCs/>
          <w:sz w:val="22"/>
          <w:szCs w:val="22"/>
        </w:rPr>
        <w:t>. Последние строки регистрационной карты заполняются в момент возврата всех материалов участнику экспедиции. Данная регистрационная карта остается у командира экспедиции, хранится в библиотеке и является отчетным документом.</w:t>
      </w:r>
    </w:p>
    <w:p w:rsidR="008678D3" w:rsidRPr="00B05BB3" w:rsidRDefault="008678D3" w:rsidP="004A00DE">
      <w:pPr>
        <w:pStyle w:val="a3"/>
        <w:numPr>
          <w:ilvl w:val="0"/>
          <w:numId w:val="3"/>
        </w:numPr>
        <w:spacing w:after="0" w:afterAutospacing="0" w:line="360" w:lineRule="auto"/>
        <w:jc w:val="both"/>
        <w:rPr>
          <w:iCs/>
          <w:sz w:val="22"/>
          <w:szCs w:val="22"/>
          <w:u w:val="single"/>
        </w:rPr>
      </w:pPr>
      <w:r w:rsidRPr="00B05BB3">
        <w:rPr>
          <w:iCs/>
          <w:sz w:val="22"/>
          <w:szCs w:val="22"/>
        </w:rPr>
        <w:t xml:space="preserve">Присвоение регистрационных номеров осуществляется следующим образом: регистрационный номер включает в себя шифр муниципального образования (см. таблицу 1 Шифры муниципальных образований), наименование населенного пункта, порядковый номер и ФИО </w:t>
      </w:r>
      <w:r w:rsidRPr="00B05BB3">
        <w:rPr>
          <w:iCs/>
          <w:sz w:val="22"/>
          <w:szCs w:val="22"/>
          <w:u w:val="single"/>
        </w:rPr>
        <w:t>участника</w:t>
      </w:r>
      <w:r w:rsidR="0061046C" w:rsidRPr="00B05BB3">
        <w:rPr>
          <w:iCs/>
          <w:sz w:val="22"/>
          <w:szCs w:val="22"/>
          <w:u w:val="single"/>
        </w:rPr>
        <w:t>, сдающего материалы</w:t>
      </w:r>
      <w:r w:rsidRPr="00B05BB3">
        <w:rPr>
          <w:iCs/>
          <w:sz w:val="22"/>
          <w:szCs w:val="22"/>
          <w:u w:val="single"/>
        </w:rPr>
        <w:t xml:space="preserve">. </w:t>
      </w:r>
    </w:p>
    <w:p w:rsidR="008678D3" w:rsidRPr="00B05BB3" w:rsidRDefault="0061046C" w:rsidP="004A00DE">
      <w:pPr>
        <w:pStyle w:val="a3"/>
        <w:spacing w:after="0" w:afterAutospacing="0"/>
        <w:ind w:left="720"/>
        <w:jc w:val="both"/>
        <w:rPr>
          <w:b/>
          <w:i/>
          <w:iCs/>
          <w:sz w:val="22"/>
          <w:szCs w:val="22"/>
        </w:rPr>
      </w:pPr>
      <w:r w:rsidRPr="00B05BB3">
        <w:rPr>
          <w:b/>
          <w:i/>
          <w:iCs/>
          <w:sz w:val="22"/>
          <w:szCs w:val="22"/>
        </w:rPr>
        <w:t xml:space="preserve">ВНИМАНИЕ!  </w:t>
      </w:r>
      <w:r w:rsidR="008678D3" w:rsidRPr="00B05BB3">
        <w:rPr>
          <w:b/>
          <w:i/>
          <w:iCs/>
          <w:sz w:val="22"/>
          <w:szCs w:val="22"/>
        </w:rPr>
        <w:t>Примеры</w:t>
      </w:r>
      <w:r w:rsidRPr="00B05BB3">
        <w:rPr>
          <w:b/>
          <w:i/>
          <w:iCs/>
          <w:sz w:val="22"/>
          <w:szCs w:val="22"/>
        </w:rPr>
        <w:t xml:space="preserve"> регистрационных номеров</w:t>
      </w:r>
      <w:r w:rsidR="008678D3" w:rsidRPr="00B05BB3">
        <w:rPr>
          <w:b/>
          <w:i/>
          <w:iCs/>
          <w:sz w:val="22"/>
          <w:szCs w:val="22"/>
        </w:rPr>
        <w:t xml:space="preserve">: </w:t>
      </w:r>
    </w:p>
    <w:p w:rsidR="0061046C" w:rsidRPr="00B05BB3" w:rsidRDefault="008678D3" w:rsidP="004A00DE">
      <w:pPr>
        <w:pStyle w:val="a3"/>
        <w:spacing w:after="0" w:afterAutospacing="0"/>
        <w:ind w:left="720"/>
        <w:jc w:val="both"/>
        <w:rPr>
          <w:iCs/>
          <w:color w:val="FF0000"/>
          <w:sz w:val="22"/>
          <w:szCs w:val="22"/>
        </w:rPr>
      </w:pPr>
      <w:r w:rsidRPr="00B05BB3">
        <w:rPr>
          <w:b/>
          <w:iCs/>
          <w:sz w:val="22"/>
          <w:szCs w:val="22"/>
        </w:rPr>
        <w:t>для городских округов</w:t>
      </w:r>
      <w:r w:rsidRPr="00B05BB3">
        <w:rPr>
          <w:iCs/>
          <w:sz w:val="22"/>
          <w:szCs w:val="22"/>
        </w:rPr>
        <w:t xml:space="preserve"> (в данном</w:t>
      </w:r>
      <w:r w:rsidR="00C7549D" w:rsidRPr="00B05BB3">
        <w:rPr>
          <w:iCs/>
          <w:sz w:val="22"/>
          <w:szCs w:val="22"/>
        </w:rPr>
        <w:t xml:space="preserve"> примере берем Жигулевск) – ГЖ1_</w:t>
      </w:r>
      <w:r w:rsidRPr="00B05BB3">
        <w:rPr>
          <w:iCs/>
          <w:sz w:val="22"/>
          <w:szCs w:val="22"/>
        </w:rPr>
        <w:t>1</w:t>
      </w:r>
      <w:r w:rsidR="00C7549D" w:rsidRPr="00B05BB3">
        <w:rPr>
          <w:iCs/>
          <w:sz w:val="22"/>
          <w:szCs w:val="22"/>
        </w:rPr>
        <w:t>_Иванов И.И.; ГЖ1_2_</w:t>
      </w:r>
      <w:r w:rsidRPr="00B05BB3">
        <w:rPr>
          <w:iCs/>
          <w:sz w:val="22"/>
          <w:szCs w:val="22"/>
        </w:rPr>
        <w:t xml:space="preserve">Петров П.П.и т.д. </w:t>
      </w:r>
    </w:p>
    <w:p w:rsidR="0061046C" w:rsidRPr="00B05BB3" w:rsidRDefault="008678D3" w:rsidP="004A00DE">
      <w:pPr>
        <w:pStyle w:val="a3"/>
        <w:spacing w:before="0" w:beforeAutospacing="0" w:after="0" w:afterAutospacing="0"/>
        <w:ind w:left="720"/>
        <w:jc w:val="both"/>
        <w:rPr>
          <w:iCs/>
          <w:sz w:val="22"/>
          <w:szCs w:val="22"/>
        </w:rPr>
      </w:pPr>
      <w:r w:rsidRPr="00B05BB3">
        <w:rPr>
          <w:b/>
          <w:iCs/>
          <w:sz w:val="22"/>
          <w:szCs w:val="22"/>
        </w:rPr>
        <w:t>для муниципальных образований</w:t>
      </w:r>
      <w:r w:rsidRPr="00B05BB3">
        <w:rPr>
          <w:iCs/>
          <w:sz w:val="22"/>
          <w:szCs w:val="22"/>
        </w:rPr>
        <w:t xml:space="preserve"> (для примера берем м.р. Алексеевский)</w:t>
      </w:r>
      <w:r w:rsidR="0061046C" w:rsidRPr="00B05BB3">
        <w:rPr>
          <w:iCs/>
          <w:sz w:val="22"/>
          <w:szCs w:val="22"/>
        </w:rPr>
        <w:t>:</w:t>
      </w:r>
    </w:p>
    <w:p w:rsidR="0061046C" w:rsidRPr="00B05BB3" w:rsidRDefault="00E17D6E" w:rsidP="004A00DE">
      <w:pPr>
        <w:pStyle w:val="a3"/>
        <w:spacing w:before="0" w:beforeAutospacing="0" w:after="0" w:afterAutospacing="0"/>
        <w:ind w:left="720"/>
        <w:jc w:val="both"/>
        <w:rPr>
          <w:iCs/>
          <w:sz w:val="22"/>
          <w:szCs w:val="22"/>
        </w:rPr>
      </w:pPr>
      <w:r w:rsidRPr="00B05BB3">
        <w:rPr>
          <w:iCs/>
          <w:sz w:val="22"/>
          <w:szCs w:val="22"/>
        </w:rPr>
        <w:t>МА1</w:t>
      </w:r>
      <w:r w:rsidR="00C7549D" w:rsidRPr="00B05BB3">
        <w:rPr>
          <w:iCs/>
          <w:sz w:val="22"/>
          <w:szCs w:val="22"/>
        </w:rPr>
        <w:t>_</w:t>
      </w:r>
      <w:r w:rsidRPr="00B05BB3">
        <w:rPr>
          <w:iCs/>
          <w:sz w:val="22"/>
          <w:szCs w:val="22"/>
        </w:rPr>
        <w:t>Гавриловка</w:t>
      </w:r>
      <w:r w:rsidR="00C7549D" w:rsidRPr="00B05BB3">
        <w:rPr>
          <w:iCs/>
          <w:sz w:val="22"/>
          <w:szCs w:val="22"/>
        </w:rPr>
        <w:t>_1_</w:t>
      </w:r>
      <w:r w:rsidRPr="00B05BB3">
        <w:rPr>
          <w:iCs/>
          <w:sz w:val="22"/>
          <w:szCs w:val="22"/>
        </w:rPr>
        <w:t>Иванов А.А.</w:t>
      </w:r>
    </w:p>
    <w:p w:rsidR="0061046C" w:rsidRPr="00B05BB3" w:rsidRDefault="008678D3" w:rsidP="004A00DE">
      <w:pPr>
        <w:pStyle w:val="a3"/>
        <w:spacing w:before="0" w:beforeAutospacing="0" w:after="0" w:afterAutospacing="0"/>
        <w:ind w:left="720"/>
        <w:jc w:val="both"/>
        <w:rPr>
          <w:iCs/>
          <w:sz w:val="22"/>
          <w:szCs w:val="22"/>
        </w:rPr>
      </w:pPr>
      <w:r w:rsidRPr="00B05BB3">
        <w:rPr>
          <w:iCs/>
          <w:sz w:val="22"/>
          <w:szCs w:val="22"/>
        </w:rPr>
        <w:t>МА1</w:t>
      </w:r>
      <w:r w:rsidR="00C7549D" w:rsidRPr="00B05BB3">
        <w:rPr>
          <w:iCs/>
          <w:sz w:val="22"/>
          <w:szCs w:val="22"/>
        </w:rPr>
        <w:t>_</w:t>
      </w:r>
      <w:r w:rsidRPr="00B05BB3">
        <w:rPr>
          <w:iCs/>
          <w:sz w:val="22"/>
          <w:szCs w:val="22"/>
        </w:rPr>
        <w:t>Гавриловка</w:t>
      </w:r>
      <w:r w:rsidR="00C7549D" w:rsidRPr="00B05BB3">
        <w:rPr>
          <w:iCs/>
          <w:sz w:val="22"/>
          <w:szCs w:val="22"/>
        </w:rPr>
        <w:t>_2_</w:t>
      </w:r>
      <w:r w:rsidRPr="00B05BB3">
        <w:rPr>
          <w:iCs/>
          <w:sz w:val="22"/>
          <w:szCs w:val="22"/>
        </w:rPr>
        <w:t>Петров П.П.</w:t>
      </w:r>
    </w:p>
    <w:p w:rsidR="0061046C" w:rsidRPr="00B05BB3" w:rsidRDefault="00C7549D" w:rsidP="004A00DE">
      <w:pPr>
        <w:pStyle w:val="a3"/>
        <w:spacing w:before="0" w:beforeAutospacing="0" w:after="0" w:afterAutospacing="0"/>
        <w:ind w:left="709"/>
        <w:jc w:val="both"/>
        <w:rPr>
          <w:iCs/>
          <w:sz w:val="22"/>
          <w:szCs w:val="22"/>
        </w:rPr>
      </w:pPr>
      <w:r w:rsidRPr="00B05BB3">
        <w:rPr>
          <w:iCs/>
          <w:sz w:val="22"/>
          <w:szCs w:val="22"/>
        </w:rPr>
        <w:t>МА1_</w:t>
      </w:r>
      <w:r w:rsidR="0061046C" w:rsidRPr="00B05BB3">
        <w:rPr>
          <w:iCs/>
          <w:sz w:val="22"/>
          <w:szCs w:val="22"/>
        </w:rPr>
        <w:t>Алексеевка</w:t>
      </w:r>
      <w:r w:rsidRPr="00B05BB3">
        <w:rPr>
          <w:iCs/>
          <w:sz w:val="22"/>
          <w:szCs w:val="22"/>
        </w:rPr>
        <w:t>_</w:t>
      </w:r>
      <w:r w:rsidR="0061046C" w:rsidRPr="00B05BB3">
        <w:rPr>
          <w:iCs/>
          <w:sz w:val="22"/>
          <w:szCs w:val="22"/>
        </w:rPr>
        <w:t>1</w:t>
      </w:r>
      <w:r w:rsidRPr="00B05BB3">
        <w:rPr>
          <w:iCs/>
          <w:sz w:val="22"/>
          <w:szCs w:val="22"/>
        </w:rPr>
        <w:t>_</w:t>
      </w:r>
      <w:r w:rsidR="00E17D6E" w:rsidRPr="00B05BB3">
        <w:rPr>
          <w:iCs/>
          <w:sz w:val="22"/>
          <w:szCs w:val="22"/>
        </w:rPr>
        <w:t>Васечкин М.П.</w:t>
      </w:r>
    </w:p>
    <w:p w:rsidR="008678D3" w:rsidRPr="00B05BB3" w:rsidRDefault="0061046C" w:rsidP="004A00DE">
      <w:pPr>
        <w:pStyle w:val="a3"/>
        <w:spacing w:before="0" w:beforeAutospacing="0" w:after="0" w:afterAutospacing="0"/>
        <w:ind w:left="709"/>
        <w:jc w:val="both"/>
        <w:rPr>
          <w:iCs/>
          <w:sz w:val="22"/>
          <w:szCs w:val="22"/>
        </w:rPr>
      </w:pPr>
      <w:r w:rsidRPr="00B05BB3">
        <w:rPr>
          <w:iCs/>
          <w:sz w:val="22"/>
          <w:szCs w:val="22"/>
        </w:rPr>
        <w:t>МА1</w:t>
      </w:r>
      <w:r w:rsidR="00C7549D" w:rsidRPr="00B05BB3">
        <w:rPr>
          <w:iCs/>
          <w:sz w:val="22"/>
          <w:szCs w:val="22"/>
        </w:rPr>
        <w:t>_</w:t>
      </w:r>
      <w:r w:rsidRPr="00B05BB3">
        <w:rPr>
          <w:iCs/>
          <w:sz w:val="22"/>
          <w:szCs w:val="22"/>
        </w:rPr>
        <w:t>Алексеевка</w:t>
      </w:r>
      <w:r w:rsidR="00C7549D" w:rsidRPr="00B05BB3">
        <w:rPr>
          <w:iCs/>
          <w:sz w:val="22"/>
          <w:szCs w:val="22"/>
        </w:rPr>
        <w:t>_</w:t>
      </w:r>
      <w:r w:rsidRPr="00B05BB3">
        <w:rPr>
          <w:iCs/>
          <w:sz w:val="22"/>
          <w:szCs w:val="22"/>
        </w:rPr>
        <w:t>2</w:t>
      </w:r>
      <w:r w:rsidR="00C7549D" w:rsidRPr="00B05BB3">
        <w:rPr>
          <w:iCs/>
          <w:sz w:val="22"/>
          <w:szCs w:val="22"/>
        </w:rPr>
        <w:t>_</w:t>
      </w:r>
      <w:r w:rsidR="00E17D6E" w:rsidRPr="00B05BB3">
        <w:rPr>
          <w:iCs/>
          <w:sz w:val="22"/>
          <w:szCs w:val="22"/>
        </w:rPr>
        <w:t>Величко Л.П.</w:t>
      </w:r>
    </w:p>
    <w:p w:rsidR="0061046C" w:rsidRPr="00B05BB3" w:rsidRDefault="0061046C" w:rsidP="004A00DE">
      <w:pPr>
        <w:pStyle w:val="a3"/>
        <w:spacing w:before="0" w:beforeAutospacing="0" w:after="0" w:afterAutospacing="0"/>
        <w:ind w:left="709"/>
        <w:jc w:val="both"/>
        <w:rPr>
          <w:iCs/>
          <w:sz w:val="22"/>
          <w:szCs w:val="22"/>
        </w:rPr>
      </w:pPr>
    </w:p>
    <w:p w:rsidR="0061046C" w:rsidRPr="00B05BB3" w:rsidRDefault="0061046C" w:rsidP="004A00DE">
      <w:pPr>
        <w:pStyle w:val="a3"/>
        <w:spacing w:before="0" w:beforeAutospacing="0" w:after="0" w:afterAutospacing="0"/>
        <w:ind w:left="709"/>
        <w:jc w:val="both"/>
        <w:rPr>
          <w:sz w:val="22"/>
          <w:szCs w:val="22"/>
        </w:rPr>
      </w:pPr>
    </w:p>
    <w:p w:rsidR="00D27745" w:rsidRPr="00B05BB3" w:rsidRDefault="008678D3" w:rsidP="004A00D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05BB3">
        <w:rPr>
          <w:sz w:val="22"/>
          <w:szCs w:val="22"/>
        </w:rPr>
        <w:lastRenderedPageBreak/>
        <w:t>Командир экспедиции заводит электронную папку</w:t>
      </w:r>
      <w:r w:rsidR="00C253C2" w:rsidRPr="00B05BB3">
        <w:rPr>
          <w:sz w:val="22"/>
          <w:szCs w:val="22"/>
        </w:rPr>
        <w:t xml:space="preserve"> участника</w:t>
      </w:r>
      <w:r w:rsidRPr="00B05BB3">
        <w:rPr>
          <w:sz w:val="22"/>
          <w:szCs w:val="22"/>
        </w:rPr>
        <w:t xml:space="preserve"> и присваивает </w:t>
      </w:r>
      <w:r w:rsidR="00531EBF" w:rsidRPr="00B05BB3">
        <w:rPr>
          <w:sz w:val="22"/>
          <w:szCs w:val="22"/>
        </w:rPr>
        <w:t>ей тот же регистрационный номер</w:t>
      </w:r>
      <w:r w:rsidRPr="00B05BB3">
        <w:rPr>
          <w:sz w:val="22"/>
          <w:szCs w:val="22"/>
        </w:rPr>
        <w:t>, что и регистрационной карте участника.</w:t>
      </w:r>
    </w:p>
    <w:p w:rsidR="00E17D6E" w:rsidRPr="00B05BB3" w:rsidRDefault="00C253C2" w:rsidP="00D2774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05BB3">
        <w:rPr>
          <w:sz w:val="22"/>
          <w:szCs w:val="22"/>
        </w:rPr>
        <w:t>Командир экспедиции сканирует каждый документ, принесенный участником экспедиции</w:t>
      </w:r>
      <w:r w:rsidR="00E17D6E" w:rsidRPr="00B05BB3">
        <w:rPr>
          <w:sz w:val="22"/>
          <w:szCs w:val="22"/>
        </w:rPr>
        <w:t xml:space="preserve">. </w:t>
      </w:r>
      <w:r w:rsidR="00E17D6E" w:rsidRPr="00B05BB3">
        <w:rPr>
          <w:bCs/>
          <w:sz w:val="22"/>
          <w:szCs w:val="22"/>
        </w:rPr>
        <w:t xml:space="preserve">Все документы сканируются в формате </w:t>
      </w:r>
      <w:r w:rsidR="00E17D6E" w:rsidRPr="00B05BB3">
        <w:rPr>
          <w:bCs/>
          <w:sz w:val="22"/>
          <w:szCs w:val="22"/>
          <w:lang w:val="en-US"/>
        </w:rPr>
        <w:t>jpeg</w:t>
      </w:r>
      <w:r w:rsidR="00E17D6E" w:rsidRPr="00B05BB3">
        <w:rPr>
          <w:bCs/>
          <w:sz w:val="22"/>
          <w:szCs w:val="22"/>
        </w:rPr>
        <w:t xml:space="preserve"> с разрешением не более 150 </w:t>
      </w:r>
      <w:r w:rsidR="00E17D6E" w:rsidRPr="00B05BB3">
        <w:rPr>
          <w:bCs/>
          <w:sz w:val="22"/>
          <w:szCs w:val="22"/>
          <w:lang w:val="en-US"/>
        </w:rPr>
        <w:t>dpi</w:t>
      </w:r>
      <w:r w:rsidR="00E17D6E" w:rsidRPr="00B05BB3">
        <w:rPr>
          <w:bCs/>
          <w:sz w:val="22"/>
          <w:szCs w:val="22"/>
        </w:rPr>
        <w:t xml:space="preserve">. Все сканы документов </w:t>
      </w:r>
      <w:r w:rsidRPr="00B05BB3">
        <w:rPr>
          <w:sz w:val="22"/>
          <w:szCs w:val="22"/>
        </w:rPr>
        <w:t>сохраня</w:t>
      </w:r>
      <w:r w:rsidR="00E17D6E" w:rsidRPr="00B05BB3">
        <w:rPr>
          <w:sz w:val="22"/>
          <w:szCs w:val="22"/>
        </w:rPr>
        <w:t>ются</w:t>
      </w:r>
      <w:r w:rsidR="00531EBF" w:rsidRPr="00B05BB3">
        <w:rPr>
          <w:sz w:val="22"/>
          <w:szCs w:val="22"/>
        </w:rPr>
        <w:t xml:space="preserve"> в электронную папку </w:t>
      </w:r>
      <w:r w:rsidRPr="00B05BB3">
        <w:rPr>
          <w:sz w:val="22"/>
          <w:szCs w:val="22"/>
        </w:rPr>
        <w:t>участника</w:t>
      </w:r>
      <w:r w:rsidR="00E17D6E" w:rsidRPr="00B05BB3">
        <w:rPr>
          <w:sz w:val="22"/>
          <w:szCs w:val="22"/>
        </w:rPr>
        <w:t xml:space="preserve"> в виде отдельных </w:t>
      </w:r>
      <w:r w:rsidRPr="00B05BB3">
        <w:rPr>
          <w:sz w:val="22"/>
          <w:szCs w:val="22"/>
        </w:rPr>
        <w:t>файл</w:t>
      </w:r>
      <w:r w:rsidR="00E17D6E" w:rsidRPr="00B05BB3">
        <w:rPr>
          <w:sz w:val="22"/>
          <w:szCs w:val="22"/>
        </w:rPr>
        <w:t>ов, названных по следующим принципам</w:t>
      </w:r>
      <w:r w:rsidRPr="00B05BB3">
        <w:rPr>
          <w:sz w:val="22"/>
          <w:szCs w:val="22"/>
        </w:rPr>
        <w:t>:</w:t>
      </w:r>
    </w:p>
    <w:p w:rsidR="00C253C2" w:rsidRPr="00B05BB3" w:rsidRDefault="00C253C2" w:rsidP="004A00D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05BB3">
        <w:rPr>
          <w:sz w:val="22"/>
          <w:szCs w:val="22"/>
        </w:rPr>
        <w:t>Для фотографий название файла</w:t>
      </w:r>
      <w:r w:rsidR="00E17D6E" w:rsidRPr="00B05BB3">
        <w:rPr>
          <w:sz w:val="22"/>
          <w:szCs w:val="22"/>
        </w:rPr>
        <w:t>:</w:t>
      </w:r>
      <w:r w:rsidRPr="00B05BB3">
        <w:rPr>
          <w:sz w:val="22"/>
          <w:szCs w:val="22"/>
        </w:rPr>
        <w:t xml:space="preserve"> </w:t>
      </w:r>
      <w:r w:rsidR="00E17D6E" w:rsidRPr="00B05BB3">
        <w:rPr>
          <w:sz w:val="22"/>
          <w:szCs w:val="22"/>
        </w:rPr>
        <w:t>ф</w:t>
      </w:r>
      <w:r w:rsidRPr="00B05BB3">
        <w:rPr>
          <w:sz w:val="22"/>
          <w:szCs w:val="22"/>
        </w:rPr>
        <w:t>ото 1</w:t>
      </w:r>
      <w:proofErr w:type="gramStart"/>
      <w:r w:rsidR="00C7549D" w:rsidRPr="00B05BB3">
        <w:rPr>
          <w:sz w:val="22"/>
          <w:szCs w:val="22"/>
        </w:rPr>
        <w:t>_</w:t>
      </w:r>
      <w:r w:rsidR="00531EBF" w:rsidRPr="00B05BB3">
        <w:rPr>
          <w:sz w:val="22"/>
          <w:szCs w:val="22"/>
        </w:rPr>
        <w:t>(</w:t>
      </w:r>
      <w:proofErr w:type="gramEnd"/>
      <w:r w:rsidR="00531EBF" w:rsidRPr="00B05BB3">
        <w:rPr>
          <w:sz w:val="22"/>
          <w:szCs w:val="22"/>
        </w:rPr>
        <w:t xml:space="preserve">ФИО </w:t>
      </w:r>
      <w:r w:rsidR="00531EBF" w:rsidRPr="00B05BB3">
        <w:rPr>
          <w:color w:val="000000" w:themeColor="text1"/>
          <w:sz w:val="22"/>
          <w:szCs w:val="22"/>
        </w:rPr>
        <w:t>изображенного на фото)</w:t>
      </w:r>
      <w:r w:rsidRPr="00B05BB3">
        <w:rPr>
          <w:color w:val="000000" w:themeColor="text1"/>
          <w:sz w:val="22"/>
          <w:szCs w:val="22"/>
        </w:rPr>
        <w:t>,</w:t>
      </w:r>
      <w:r w:rsidRPr="00B05BB3">
        <w:rPr>
          <w:sz w:val="22"/>
          <w:szCs w:val="22"/>
        </w:rPr>
        <w:t xml:space="preserve"> фото 2</w:t>
      </w:r>
      <w:r w:rsidR="00C7549D" w:rsidRPr="00B05BB3">
        <w:rPr>
          <w:sz w:val="22"/>
          <w:szCs w:val="22"/>
        </w:rPr>
        <w:t>_</w:t>
      </w:r>
      <w:r w:rsidR="00531EBF" w:rsidRPr="00B05BB3">
        <w:rPr>
          <w:sz w:val="22"/>
          <w:szCs w:val="22"/>
        </w:rPr>
        <w:t>(ФИО изображенного на фото)</w:t>
      </w:r>
      <w:r w:rsidRPr="00B05BB3">
        <w:rPr>
          <w:sz w:val="22"/>
          <w:szCs w:val="22"/>
        </w:rPr>
        <w:t>, фото 3</w:t>
      </w:r>
      <w:r w:rsidR="00C7549D" w:rsidRPr="00B05BB3">
        <w:rPr>
          <w:sz w:val="22"/>
          <w:szCs w:val="22"/>
        </w:rPr>
        <w:t>_</w:t>
      </w:r>
      <w:r w:rsidR="00531EBF" w:rsidRPr="00B05BB3">
        <w:rPr>
          <w:sz w:val="22"/>
          <w:szCs w:val="22"/>
        </w:rPr>
        <w:t>(ФИО изображенного на фото)</w:t>
      </w:r>
      <w:r w:rsidRPr="00B05BB3">
        <w:rPr>
          <w:sz w:val="22"/>
          <w:szCs w:val="22"/>
        </w:rPr>
        <w:t xml:space="preserve"> и т.д.</w:t>
      </w:r>
      <w:r w:rsidR="00E17D6E" w:rsidRPr="00B05BB3">
        <w:rPr>
          <w:sz w:val="22"/>
          <w:szCs w:val="22"/>
        </w:rPr>
        <w:t xml:space="preserve"> по порядку;</w:t>
      </w:r>
    </w:p>
    <w:p w:rsidR="003A78F7" w:rsidRPr="00B05BB3" w:rsidRDefault="00C253C2" w:rsidP="004A00D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05BB3">
        <w:rPr>
          <w:sz w:val="22"/>
          <w:szCs w:val="22"/>
        </w:rPr>
        <w:t>Для других материалов принцип названия файлов следующий</w:t>
      </w:r>
      <w:r w:rsidR="003A78F7" w:rsidRPr="00B05BB3">
        <w:rPr>
          <w:sz w:val="22"/>
          <w:szCs w:val="22"/>
        </w:rPr>
        <w:t>:</w:t>
      </w:r>
      <w:r w:rsidR="00E17D6E" w:rsidRPr="00B05BB3">
        <w:rPr>
          <w:sz w:val="22"/>
          <w:szCs w:val="22"/>
        </w:rPr>
        <w:t xml:space="preserve"> </w:t>
      </w:r>
      <w:r w:rsidR="003A78F7" w:rsidRPr="00B05BB3">
        <w:rPr>
          <w:sz w:val="22"/>
          <w:szCs w:val="22"/>
        </w:rPr>
        <w:t xml:space="preserve">ФИО участника ВОВ </w:t>
      </w:r>
      <w:r w:rsidR="00C7549D" w:rsidRPr="00B05BB3">
        <w:rPr>
          <w:sz w:val="22"/>
          <w:szCs w:val="22"/>
        </w:rPr>
        <w:t>_</w:t>
      </w:r>
      <w:r w:rsidR="003A78F7" w:rsidRPr="00B05BB3">
        <w:rPr>
          <w:sz w:val="22"/>
          <w:szCs w:val="22"/>
        </w:rPr>
        <w:t xml:space="preserve"> Название документа</w:t>
      </w:r>
      <w:r w:rsidR="00C7549D" w:rsidRPr="00B05BB3">
        <w:rPr>
          <w:sz w:val="22"/>
          <w:szCs w:val="22"/>
        </w:rPr>
        <w:t>_</w:t>
      </w:r>
      <w:r w:rsidR="003A78F7" w:rsidRPr="00B05BB3">
        <w:rPr>
          <w:sz w:val="22"/>
          <w:szCs w:val="22"/>
        </w:rPr>
        <w:t xml:space="preserve"> Порядковый номер документа</w:t>
      </w:r>
      <w:r w:rsidR="00C7549D" w:rsidRPr="00B05BB3">
        <w:rPr>
          <w:sz w:val="22"/>
          <w:szCs w:val="22"/>
        </w:rPr>
        <w:t>_</w:t>
      </w:r>
      <w:r w:rsidR="003A78F7" w:rsidRPr="00B05BB3">
        <w:rPr>
          <w:sz w:val="22"/>
          <w:szCs w:val="22"/>
        </w:rPr>
        <w:t xml:space="preserve"> порядковый номер страницы документа</w:t>
      </w:r>
      <w:r w:rsidR="00E17D6E" w:rsidRPr="00B05BB3">
        <w:rPr>
          <w:sz w:val="22"/>
          <w:szCs w:val="22"/>
        </w:rPr>
        <w:t>;</w:t>
      </w:r>
    </w:p>
    <w:p w:rsidR="00E17D6E" w:rsidRPr="00B05BB3" w:rsidRDefault="00E17D6E" w:rsidP="004A00DE">
      <w:pPr>
        <w:pStyle w:val="a3"/>
        <w:spacing w:before="0" w:beforeAutospacing="0" w:after="0" w:afterAutospacing="0" w:line="360" w:lineRule="auto"/>
        <w:ind w:left="1069"/>
        <w:jc w:val="both"/>
        <w:rPr>
          <w:b/>
          <w:i/>
          <w:sz w:val="22"/>
          <w:szCs w:val="22"/>
        </w:rPr>
      </w:pPr>
      <w:proofErr w:type="gramStart"/>
      <w:r w:rsidRPr="00B05BB3">
        <w:rPr>
          <w:b/>
          <w:i/>
          <w:sz w:val="22"/>
          <w:szCs w:val="22"/>
        </w:rPr>
        <w:t>Например</w:t>
      </w:r>
      <w:proofErr w:type="gramEnd"/>
      <w:r w:rsidRPr="00B05BB3">
        <w:rPr>
          <w:b/>
          <w:i/>
          <w:sz w:val="22"/>
          <w:szCs w:val="22"/>
        </w:rPr>
        <w:t>:</w:t>
      </w:r>
    </w:p>
    <w:p w:rsidR="003A78F7" w:rsidRPr="00B05BB3" w:rsidRDefault="000C5368" w:rsidP="004A00DE">
      <w:pPr>
        <w:pStyle w:val="a3"/>
        <w:spacing w:before="0" w:beforeAutospacing="0" w:after="0" w:afterAutospacing="0" w:line="360" w:lineRule="auto"/>
        <w:ind w:left="1069"/>
        <w:jc w:val="both"/>
        <w:rPr>
          <w:sz w:val="22"/>
          <w:szCs w:val="22"/>
        </w:rPr>
      </w:pPr>
      <w:r w:rsidRPr="00B05BB3">
        <w:rPr>
          <w:sz w:val="22"/>
          <w:szCs w:val="22"/>
        </w:rPr>
        <w:t xml:space="preserve">Фадеев </w:t>
      </w:r>
      <w:proofErr w:type="spellStart"/>
      <w:r w:rsidRPr="00B05BB3">
        <w:rPr>
          <w:sz w:val="22"/>
          <w:szCs w:val="22"/>
        </w:rPr>
        <w:t>И.В._</w:t>
      </w:r>
      <w:r w:rsidR="003A78F7" w:rsidRPr="00B05BB3">
        <w:rPr>
          <w:sz w:val="22"/>
          <w:szCs w:val="22"/>
        </w:rPr>
        <w:t>Военный</w:t>
      </w:r>
      <w:proofErr w:type="spellEnd"/>
      <w:r w:rsidR="003A78F7" w:rsidRPr="00B05BB3">
        <w:rPr>
          <w:sz w:val="22"/>
          <w:szCs w:val="22"/>
        </w:rPr>
        <w:t xml:space="preserve"> билет1</w:t>
      </w:r>
      <w:r w:rsidR="00C7549D" w:rsidRPr="00B05BB3">
        <w:rPr>
          <w:sz w:val="22"/>
          <w:szCs w:val="22"/>
        </w:rPr>
        <w:t>_</w:t>
      </w:r>
      <w:r w:rsidR="003A78F7" w:rsidRPr="00B05BB3">
        <w:rPr>
          <w:sz w:val="22"/>
          <w:szCs w:val="22"/>
        </w:rPr>
        <w:t xml:space="preserve"> стр1</w:t>
      </w:r>
    </w:p>
    <w:p w:rsidR="003A78F7" w:rsidRPr="00B05BB3" w:rsidRDefault="000C5368" w:rsidP="004A00DE">
      <w:pPr>
        <w:pStyle w:val="a3"/>
        <w:spacing w:before="0" w:beforeAutospacing="0" w:after="0" w:afterAutospacing="0" w:line="360" w:lineRule="auto"/>
        <w:ind w:left="1069"/>
        <w:jc w:val="both"/>
        <w:rPr>
          <w:sz w:val="22"/>
          <w:szCs w:val="22"/>
        </w:rPr>
      </w:pPr>
      <w:r w:rsidRPr="00B05BB3">
        <w:rPr>
          <w:sz w:val="22"/>
          <w:szCs w:val="22"/>
        </w:rPr>
        <w:t xml:space="preserve">Фадеев </w:t>
      </w:r>
      <w:proofErr w:type="spellStart"/>
      <w:r w:rsidRPr="00B05BB3">
        <w:rPr>
          <w:sz w:val="22"/>
          <w:szCs w:val="22"/>
        </w:rPr>
        <w:t>И.В._</w:t>
      </w:r>
      <w:r w:rsidR="00C7549D" w:rsidRPr="00B05BB3">
        <w:rPr>
          <w:sz w:val="22"/>
          <w:szCs w:val="22"/>
        </w:rPr>
        <w:t>Военный</w:t>
      </w:r>
      <w:proofErr w:type="spellEnd"/>
      <w:r w:rsidR="00C7549D" w:rsidRPr="00B05BB3">
        <w:rPr>
          <w:sz w:val="22"/>
          <w:szCs w:val="22"/>
        </w:rPr>
        <w:t xml:space="preserve"> билет1_</w:t>
      </w:r>
      <w:r w:rsidR="003A78F7" w:rsidRPr="00B05BB3">
        <w:rPr>
          <w:sz w:val="22"/>
          <w:szCs w:val="22"/>
        </w:rPr>
        <w:t xml:space="preserve"> стр2</w:t>
      </w:r>
    </w:p>
    <w:p w:rsidR="008678D3" w:rsidRPr="00B05BB3" w:rsidRDefault="000C5368" w:rsidP="004A00DE">
      <w:pPr>
        <w:pStyle w:val="a3"/>
        <w:spacing w:before="0" w:beforeAutospacing="0" w:after="0" w:afterAutospacing="0" w:line="360" w:lineRule="auto"/>
        <w:ind w:left="1069"/>
        <w:jc w:val="both"/>
        <w:rPr>
          <w:sz w:val="22"/>
          <w:szCs w:val="22"/>
        </w:rPr>
      </w:pPr>
      <w:r w:rsidRPr="00B05BB3">
        <w:rPr>
          <w:sz w:val="22"/>
          <w:szCs w:val="22"/>
        </w:rPr>
        <w:t xml:space="preserve">Фадеев </w:t>
      </w:r>
      <w:proofErr w:type="spellStart"/>
      <w:r w:rsidRPr="00B05BB3">
        <w:rPr>
          <w:sz w:val="22"/>
          <w:szCs w:val="22"/>
        </w:rPr>
        <w:t>И.В._</w:t>
      </w:r>
      <w:r w:rsidR="003A78F7" w:rsidRPr="00B05BB3">
        <w:rPr>
          <w:sz w:val="22"/>
          <w:szCs w:val="22"/>
        </w:rPr>
        <w:t>Наградная</w:t>
      </w:r>
      <w:proofErr w:type="spellEnd"/>
      <w:r w:rsidR="003A78F7" w:rsidRPr="00B05BB3">
        <w:rPr>
          <w:sz w:val="22"/>
          <w:szCs w:val="22"/>
        </w:rPr>
        <w:t xml:space="preserve"> книжка1</w:t>
      </w:r>
      <w:r w:rsidR="00C7549D" w:rsidRPr="00B05BB3">
        <w:rPr>
          <w:sz w:val="22"/>
          <w:szCs w:val="22"/>
        </w:rPr>
        <w:t>_</w:t>
      </w:r>
      <w:r w:rsidR="003A78F7" w:rsidRPr="00B05BB3">
        <w:rPr>
          <w:sz w:val="22"/>
          <w:szCs w:val="22"/>
        </w:rPr>
        <w:t>стр1</w:t>
      </w:r>
      <w:r w:rsidR="00C253C2" w:rsidRPr="00B05BB3">
        <w:rPr>
          <w:sz w:val="22"/>
          <w:szCs w:val="22"/>
        </w:rPr>
        <w:t xml:space="preserve"> </w:t>
      </w:r>
    </w:p>
    <w:p w:rsidR="00E17D6E" w:rsidRPr="00B05BB3" w:rsidRDefault="000C5368" w:rsidP="004A00DE">
      <w:pPr>
        <w:pStyle w:val="a3"/>
        <w:spacing w:before="0" w:beforeAutospacing="0" w:after="0" w:afterAutospacing="0" w:line="360" w:lineRule="auto"/>
        <w:ind w:left="1069"/>
        <w:jc w:val="both"/>
        <w:rPr>
          <w:sz w:val="22"/>
          <w:szCs w:val="22"/>
        </w:rPr>
      </w:pPr>
      <w:r w:rsidRPr="00B05BB3">
        <w:rPr>
          <w:sz w:val="22"/>
          <w:szCs w:val="22"/>
        </w:rPr>
        <w:t xml:space="preserve">Фадеев </w:t>
      </w:r>
      <w:proofErr w:type="spellStart"/>
      <w:r w:rsidRPr="00B05BB3">
        <w:rPr>
          <w:sz w:val="22"/>
          <w:szCs w:val="22"/>
        </w:rPr>
        <w:t>И.В._</w:t>
      </w:r>
      <w:r w:rsidR="00E17D6E" w:rsidRPr="00B05BB3">
        <w:rPr>
          <w:sz w:val="22"/>
          <w:szCs w:val="22"/>
        </w:rPr>
        <w:t>Наградная</w:t>
      </w:r>
      <w:proofErr w:type="spellEnd"/>
      <w:r w:rsidR="00E17D6E" w:rsidRPr="00B05BB3">
        <w:rPr>
          <w:sz w:val="22"/>
          <w:szCs w:val="22"/>
        </w:rPr>
        <w:t xml:space="preserve"> книжка1</w:t>
      </w:r>
      <w:r w:rsidR="00C7549D" w:rsidRPr="00B05BB3">
        <w:rPr>
          <w:sz w:val="22"/>
          <w:szCs w:val="22"/>
        </w:rPr>
        <w:t>_</w:t>
      </w:r>
      <w:r w:rsidR="00E17D6E" w:rsidRPr="00B05BB3">
        <w:rPr>
          <w:sz w:val="22"/>
          <w:szCs w:val="22"/>
        </w:rPr>
        <w:t xml:space="preserve">стр2 </w:t>
      </w:r>
    </w:p>
    <w:p w:rsidR="005C77FD" w:rsidRPr="00B05BB3" w:rsidRDefault="005C77FD" w:rsidP="005C77FD">
      <w:pPr>
        <w:pStyle w:val="a3"/>
        <w:numPr>
          <w:ilvl w:val="0"/>
          <w:numId w:val="3"/>
        </w:numPr>
        <w:spacing w:after="0" w:afterAutospacing="0"/>
        <w:ind w:left="567" w:hanging="283"/>
        <w:jc w:val="both"/>
        <w:rPr>
          <w:iCs/>
          <w:sz w:val="22"/>
          <w:szCs w:val="22"/>
        </w:rPr>
      </w:pPr>
      <w:r w:rsidRPr="00B05BB3">
        <w:rPr>
          <w:iCs/>
          <w:sz w:val="22"/>
          <w:szCs w:val="22"/>
        </w:rPr>
        <w:t>После приема и возврата всех документов участнику экспедиции выдается благодарность.</w:t>
      </w:r>
    </w:p>
    <w:p w:rsidR="005C77FD" w:rsidRPr="00B05BB3" w:rsidRDefault="005C77FD" w:rsidP="00F32612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</w:p>
    <w:p w:rsidR="005C77FD" w:rsidRPr="00B05BB3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</w:rPr>
      </w:pPr>
    </w:p>
    <w:p w:rsidR="005C77FD" w:rsidRPr="00B05BB3" w:rsidRDefault="005C77FD" w:rsidP="005C77FD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</w:rPr>
      </w:pPr>
      <w:r w:rsidRPr="00B05BB3">
        <w:rPr>
          <w:rFonts w:ascii="Times New Roman" w:hAnsi="Times New Roman" w:cs="Times New Roman"/>
          <w:b/>
          <w:bCs/>
        </w:rPr>
        <w:t>Таблица 1. Шифры муниципальных образований</w:t>
      </w:r>
    </w:p>
    <w:p w:rsidR="005C77FD" w:rsidRPr="00B05BB3" w:rsidRDefault="005C77FD" w:rsidP="005C77FD">
      <w:pPr>
        <w:shd w:val="clear" w:color="auto" w:fill="FFFFFF"/>
        <w:spacing w:before="40" w:after="40"/>
        <w:jc w:val="center"/>
        <w:rPr>
          <w:rFonts w:ascii="Times New Roman" w:eastAsia="Times New Roman" w:hAnsi="Times New Roman"/>
          <w:bCs/>
          <w:lang w:eastAsia="ru-RU"/>
        </w:rPr>
      </w:pPr>
    </w:p>
    <w:p w:rsidR="005C77FD" w:rsidRPr="00B05BB3" w:rsidRDefault="005C77FD" w:rsidP="005C77FD">
      <w:pPr>
        <w:shd w:val="clear" w:color="auto" w:fill="FFFFFF"/>
        <w:spacing w:before="40" w:after="40"/>
        <w:jc w:val="center"/>
        <w:rPr>
          <w:rFonts w:ascii="Times New Roman" w:eastAsia="Times New Roman" w:hAnsi="Times New Roman"/>
          <w:bCs/>
          <w:lang w:eastAsia="ru-RU"/>
        </w:rPr>
        <w:sectPr w:rsidR="005C77FD" w:rsidRPr="00B05BB3" w:rsidSect="005C77FD">
          <w:pgSz w:w="11906" w:h="16838"/>
          <w:pgMar w:top="567" w:right="850" w:bottom="1134" w:left="56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104"/>
        <w:gridCol w:w="1596"/>
      </w:tblGrid>
      <w:tr w:rsidR="005C77FD" w:rsidRPr="00B05BB3" w:rsidTr="00F32612">
        <w:tc>
          <w:tcPr>
            <w:tcW w:w="2839" w:type="dxa"/>
          </w:tcPr>
          <w:p w:rsidR="005C77FD" w:rsidRPr="00B05BB3" w:rsidRDefault="005C77FD" w:rsidP="00F32612">
            <w:pPr>
              <w:shd w:val="clear" w:color="auto" w:fill="FFFFFF"/>
              <w:spacing w:before="40" w:after="4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Название населенного пункта</w:t>
            </w:r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hd w:val="clear" w:color="auto" w:fill="FFFFFF"/>
              <w:spacing w:before="40" w:after="4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bCs/>
                <w:lang w:eastAsia="ru-RU"/>
              </w:rPr>
              <w:t>Шифр</w:t>
            </w:r>
          </w:p>
        </w:tc>
      </w:tr>
      <w:tr w:rsidR="005C77FD" w:rsidRPr="00B05BB3" w:rsidTr="00F32612">
        <w:tc>
          <w:tcPr>
            <w:tcW w:w="4539" w:type="dxa"/>
            <w:gridSpan w:val="3"/>
          </w:tcPr>
          <w:p w:rsidR="005C77FD" w:rsidRPr="00B05BB3" w:rsidRDefault="005C77FD" w:rsidP="00F32612">
            <w:pPr>
              <w:shd w:val="clear" w:color="auto" w:fill="FFFFFF"/>
              <w:spacing w:before="40" w:after="4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b/>
                <w:bCs/>
                <w:lang w:eastAsia="ru-RU"/>
              </w:rPr>
              <w:t>Городские округа</w:t>
            </w:r>
          </w:p>
        </w:tc>
      </w:tr>
      <w:tr w:rsidR="005C77FD" w:rsidRPr="00B05BB3" w:rsidTr="00F32612">
        <w:tc>
          <w:tcPr>
            <w:tcW w:w="2839" w:type="dxa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5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г.о. Жигулевск</w:t>
              </w:r>
            </w:hyperlink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ГЖ1</w:t>
            </w:r>
          </w:p>
        </w:tc>
      </w:tr>
      <w:tr w:rsidR="005C77FD" w:rsidRPr="00B05BB3" w:rsidTr="00F32612">
        <w:tc>
          <w:tcPr>
            <w:tcW w:w="2839" w:type="dxa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6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г.о. Кинель</w:t>
              </w:r>
            </w:hyperlink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ГК2</w:t>
            </w:r>
          </w:p>
        </w:tc>
      </w:tr>
      <w:tr w:rsidR="005C77FD" w:rsidRPr="00B05BB3" w:rsidTr="00F32612">
        <w:tc>
          <w:tcPr>
            <w:tcW w:w="2839" w:type="dxa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7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г.о. Новокуйбышевск</w:t>
              </w:r>
            </w:hyperlink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ГН3</w:t>
            </w:r>
          </w:p>
        </w:tc>
      </w:tr>
      <w:tr w:rsidR="005C77FD" w:rsidRPr="00B05BB3" w:rsidTr="00F32612">
        <w:tc>
          <w:tcPr>
            <w:tcW w:w="2839" w:type="dxa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8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г.о. Октябрьск</w:t>
              </w:r>
            </w:hyperlink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ГО4</w:t>
            </w:r>
          </w:p>
        </w:tc>
      </w:tr>
      <w:tr w:rsidR="005C77FD" w:rsidRPr="00B05BB3" w:rsidTr="00F32612">
        <w:tc>
          <w:tcPr>
            <w:tcW w:w="2839" w:type="dxa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9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г.о. Отрадный</w:t>
              </w:r>
            </w:hyperlink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ГО5</w:t>
            </w:r>
          </w:p>
        </w:tc>
      </w:tr>
      <w:tr w:rsidR="005C77FD" w:rsidRPr="00B05BB3" w:rsidTr="00F32612">
        <w:tc>
          <w:tcPr>
            <w:tcW w:w="2839" w:type="dxa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10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г.о. Похвистнево</w:t>
              </w:r>
            </w:hyperlink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ГП6</w:t>
            </w:r>
          </w:p>
        </w:tc>
      </w:tr>
      <w:tr w:rsidR="005C77FD" w:rsidRPr="00B05BB3" w:rsidTr="00F32612">
        <w:tc>
          <w:tcPr>
            <w:tcW w:w="2839" w:type="dxa"/>
            <w:vMerge w:val="restart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B05BB3">
              <w:rPr>
                <w:rFonts w:ascii="Times New Roman" w:hAnsi="Times New Roman"/>
              </w:rPr>
              <w:t>г.о. Самара</w:t>
            </w:r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ГС7</w:t>
            </w:r>
          </w:p>
        </w:tc>
      </w:tr>
      <w:tr w:rsidR="005C77FD" w:rsidRPr="00B05BB3" w:rsidTr="00F32612">
        <w:tc>
          <w:tcPr>
            <w:tcW w:w="2839" w:type="dxa"/>
            <w:vMerge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ГС7_СОУНБ</w:t>
            </w:r>
          </w:p>
        </w:tc>
      </w:tr>
      <w:tr w:rsidR="005C77FD" w:rsidRPr="00B05BB3" w:rsidTr="00F32612">
        <w:tc>
          <w:tcPr>
            <w:tcW w:w="2839" w:type="dxa"/>
            <w:vMerge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ГС7_СОЮБ</w:t>
            </w:r>
          </w:p>
        </w:tc>
      </w:tr>
      <w:tr w:rsidR="005C77FD" w:rsidRPr="00B05BB3" w:rsidTr="00F32612">
        <w:tc>
          <w:tcPr>
            <w:tcW w:w="2839" w:type="dxa"/>
            <w:vMerge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ГС7_СОДБ</w:t>
            </w:r>
          </w:p>
        </w:tc>
      </w:tr>
      <w:tr w:rsidR="005C77FD" w:rsidRPr="00B05BB3" w:rsidTr="00F32612">
        <w:tc>
          <w:tcPr>
            <w:tcW w:w="2839" w:type="dxa"/>
            <w:vMerge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ГС7_СОБС</w:t>
            </w:r>
          </w:p>
        </w:tc>
      </w:tr>
      <w:tr w:rsidR="005C77FD" w:rsidRPr="00B05BB3" w:rsidTr="00F32612">
        <w:tc>
          <w:tcPr>
            <w:tcW w:w="2839" w:type="dxa"/>
            <w:vMerge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ГС7_СМИБС</w:t>
            </w:r>
          </w:p>
        </w:tc>
      </w:tr>
      <w:tr w:rsidR="005C77FD" w:rsidRPr="00B05BB3" w:rsidTr="00F32612">
        <w:tc>
          <w:tcPr>
            <w:tcW w:w="2839" w:type="dxa"/>
            <w:vMerge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ГС7_</w:t>
            </w:r>
            <w:r w:rsidRPr="00B05BB3">
              <w:rPr>
                <w:rFonts w:ascii="Times New Roman" w:hAnsi="Times New Roman"/>
              </w:rPr>
              <w:t xml:space="preserve"> ЦСДБ</w:t>
            </w:r>
          </w:p>
        </w:tc>
      </w:tr>
      <w:tr w:rsidR="005C77FD" w:rsidRPr="00B05BB3" w:rsidTr="00F32612">
        <w:tc>
          <w:tcPr>
            <w:tcW w:w="2839" w:type="dxa"/>
            <w:vMerge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ГС7_СПБ</w:t>
            </w:r>
          </w:p>
        </w:tc>
      </w:tr>
      <w:tr w:rsidR="005C77FD" w:rsidRPr="00B05BB3" w:rsidTr="00F32612">
        <w:tc>
          <w:tcPr>
            <w:tcW w:w="2839" w:type="dxa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11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г.о. Сызрань</w:t>
              </w:r>
            </w:hyperlink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ГС8</w:t>
            </w:r>
          </w:p>
        </w:tc>
      </w:tr>
      <w:tr w:rsidR="005C77FD" w:rsidRPr="00B05BB3" w:rsidTr="00F32612">
        <w:tc>
          <w:tcPr>
            <w:tcW w:w="2839" w:type="dxa"/>
            <w:vMerge w:val="restart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ahoma" w:hAnsi="Tahoma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г.о. Тольятти</w:t>
            </w:r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ГТ9</w:t>
            </w:r>
          </w:p>
        </w:tc>
      </w:tr>
      <w:tr w:rsidR="005C77FD" w:rsidRPr="00B05BB3" w:rsidTr="00F32612">
        <w:tc>
          <w:tcPr>
            <w:tcW w:w="2839" w:type="dxa"/>
            <w:vMerge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ahoma" w:hAnsi="Tahoma"/>
              </w:rPr>
            </w:pPr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ГТ9_ТБК</w:t>
            </w:r>
          </w:p>
        </w:tc>
      </w:tr>
      <w:tr w:rsidR="005C77FD" w:rsidRPr="00B05BB3" w:rsidTr="00F32612">
        <w:tc>
          <w:tcPr>
            <w:tcW w:w="2839" w:type="dxa"/>
            <w:vMerge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ahoma" w:hAnsi="Tahoma"/>
              </w:rPr>
            </w:pPr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ГТ9_ОДБ</w:t>
            </w:r>
          </w:p>
        </w:tc>
      </w:tr>
      <w:tr w:rsidR="005C77FD" w:rsidRPr="00B05BB3" w:rsidTr="00F32612">
        <w:tc>
          <w:tcPr>
            <w:tcW w:w="2839" w:type="dxa"/>
            <w:vMerge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ahoma" w:hAnsi="Tahoma"/>
              </w:rPr>
            </w:pPr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ГТ9_Автоград</w:t>
            </w:r>
          </w:p>
        </w:tc>
      </w:tr>
      <w:tr w:rsidR="005C77FD" w:rsidRPr="00B05BB3" w:rsidTr="00F32612">
        <w:tc>
          <w:tcPr>
            <w:tcW w:w="2839" w:type="dxa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12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г.о. Чапаевск</w:t>
              </w:r>
            </w:hyperlink>
          </w:p>
        </w:tc>
        <w:tc>
          <w:tcPr>
            <w:tcW w:w="1700" w:type="dxa"/>
            <w:gridSpan w:val="2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ГЧ10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9" w:type="dxa"/>
            <w:gridSpan w:val="3"/>
            <w:tcBorders>
              <w:top w:val="single" w:sz="4" w:space="0" w:color="auto"/>
            </w:tcBorders>
          </w:tcPr>
          <w:p w:rsidR="005C77FD" w:rsidRPr="00B05BB3" w:rsidRDefault="005C77FD" w:rsidP="00F32612">
            <w:pPr>
              <w:shd w:val="clear" w:color="auto" w:fill="FFFFFF"/>
              <w:spacing w:before="40" w:after="4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b/>
                <w:bCs/>
                <w:lang w:eastAsia="ru-RU"/>
              </w:rPr>
              <w:t>Муниципальные районы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13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Алексеевский м.р.</w:t>
              </w:r>
            </w:hyperlink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МА1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14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Безенчукский м.р.</w:t>
              </w:r>
            </w:hyperlink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МБ2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15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Богатовский м.р.</w:t>
              </w:r>
            </w:hyperlink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МБ3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FD" w:rsidRPr="00B05BB3" w:rsidRDefault="005C77FD" w:rsidP="00F32612">
            <w:pPr>
              <w:shd w:val="clear" w:color="auto" w:fill="FFFFFF"/>
              <w:spacing w:before="40" w:after="4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bCs/>
                <w:lang w:eastAsia="ru-RU"/>
              </w:rPr>
              <w:t>Название населенного пункта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FD" w:rsidRPr="00B05BB3" w:rsidRDefault="005C77FD" w:rsidP="00F32612">
            <w:pPr>
              <w:shd w:val="clear" w:color="auto" w:fill="FFFFFF"/>
              <w:spacing w:before="40" w:after="4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bCs/>
                <w:lang w:eastAsia="ru-RU"/>
              </w:rPr>
              <w:t>шифр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16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Большеглушицкий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МБ4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17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Большечерниговский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МБ5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18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Борский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МБ6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19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Волжский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МВ7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20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Елховский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МЕ8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21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Исаклинский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МИ9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22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Камышлинский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МК10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23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Кинельский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МК11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24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Кинель-Черкасский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МК12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25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Клявлинский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МК13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26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Кошкинский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hd w:val="clear" w:color="auto" w:fill="FFFFFF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МК14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27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Красноармейский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МК15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28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Красноярский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МК16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29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Нефтегорский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МН17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30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Пестравский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МП18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31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Похвистневский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МП19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32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Приволжский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МП20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33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Сергиевский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МС21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34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Ставропольский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МС22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35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Сызранский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МС23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36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Хворостянский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МХ24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37" w:history="1">
              <w:proofErr w:type="spellStart"/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Челновершинский</w:t>
              </w:r>
              <w:proofErr w:type="spellEnd"/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 xml:space="preserve"> </w:t>
              </w:r>
              <w:proofErr w:type="spellStart"/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м.р</w:t>
              </w:r>
              <w:proofErr w:type="spellEnd"/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МЧ25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38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Шенталинский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МШ26</w:t>
            </w:r>
          </w:p>
        </w:tc>
      </w:tr>
      <w:tr w:rsidR="005C77FD" w:rsidRPr="00B05BB3" w:rsidTr="00F32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43" w:type="dxa"/>
            <w:gridSpan w:val="2"/>
          </w:tcPr>
          <w:p w:rsidR="005C77FD" w:rsidRPr="00B05BB3" w:rsidRDefault="00297A36" w:rsidP="00F32612">
            <w:pPr>
              <w:spacing w:before="40" w:after="40" w:line="240" w:lineRule="auto"/>
              <w:rPr>
                <w:rFonts w:ascii="Tahoma" w:hAnsi="Tahoma"/>
              </w:rPr>
            </w:pPr>
            <w:hyperlink r:id="rId39" w:history="1">
              <w:r w:rsidR="005C77FD" w:rsidRPr="00B05BB3">
                <w:rPr>
                  <w:rFonts w:ascii="Times New Roman" w:eastAsia="Times New Roman" w:hAnsi="Times New Roman"/>
                  <w:lang w:eastAsia="ru-RU"/>
                </w:rPr>
                <w:t>Шигонский м.р.</w:t>
              </w:r>
            </w:hyperlink>
          </w:p>
        </w:tc>
        <w:tc>
          <w:tcPr>
            <w:tcW w:w="1596" w:type="dxa"/>
          </w:tcPr>
          <w:p w:rsidR="005C77FD" w:rsidRPr="00B05BB3" w:rsidRDefault="005C77FD" w:rsidP="00F3261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BB3">
              <w:rPr>
                <w:rFonts w:ascii="Times New Roman" w:eastAsia="Times New Roman" w:hAnsi="Times New Roman"/>
                <w:lang w:eastAsia="ru-RU"/>
              </w:rPr>
              <w:t>МШ27</w:t>
            </w:r>
          </w:p>
        </w:tc>
      </w:tr>
    </w:tbl>
    <w:p w:rsidR="005C77FD" w:rsidRPr="00B05BB3" w:rsidRDefault="005C77FD" w:rsidP="005C77FD">
      <w:pPr>
        <w:pStyle w:val="a3"/>
        <w:spacing w:after="0" w:afterAutospacing="0"/>
        <w:ind w:left="709"/>
        <w:jc w:val="both"/>
        <w:rPr>
          <w:iCs/>
          <w:sz w:val="22"/>
          <w:szCs w:val="22"/>
        </w:rPr>
        <w:sectPr w:rsidR="005C77FD" w:rsidRPr="00B05BB3" w:rsidSect="00F32612">
          <w:type w:val="continuous"/>
          <w:pgSz w:w="11906" w:h="16838"/>
          <w:pgMar w:top="426" w:right="851" w:bottom="426" w:left="851" w:header="709" w:footer="709" w:gutter="0"/>
          <w:cols w:num="2" w:space="708"/>
          <w:docGrid w:linePitch="360"/>
        </w:sectPr>
      </w:pPr>
    </w:p>
    <w:p w:rsidR="005C77FD" w:rsidRPr="00B05BB3" w:rsidRDefault="005C77FD" w:rsidP="005C77FD">
      <w:pPr>
        <w:pStyle w:val="a3"/>
        <w:spacing w:before="0" w:beforeAutospacing="0" w:after="0" w:afterAutospacing="0" w:line="360" w:lineRule="auto"/>
        <w:ind w:left="1069"/>
        <w:jc w:val="center"/>
        <w:rPr>
          <w:b/>
          <w:sz w:val="22"/>
          <w:szCs w:val="22"/>
        </w:rPr>
      </w:pPr>
      <w:r w:rsidRPr="00B05BB3">
        <w:rPr>
          <w:b/>
          <w:sz w:val="22"/>
          <w:szCs w:val="22"/>
        </w:rPr>
        <w:lastRenderedPageBreak/>
        <w:t xml:space="preserve">Методические рекомендации </w:t>
      </w:r>
    </w:p>
    <w:p w:rsidR="005C77FD" w:rsidRPr="00B05BB3" w:rsidRDefault="005C77FD" w:rsidP="005C77FD">
      <w:pPr>
        <w:pStyle w:val="a3"/>
        <w:spacing w:before="0" w:beforeAutospacing="0" w:after="0" w:afterAutospacing="0" w:line="360" w:lineRule="auto"/>
        <w:ind w:left="1069"/>
        <w:jc w:val="center"/>
        <w:rPr>
          <w:b/>
          <w:sz w:val="22"/>
          <w:szCs w:val="22"/>
        </w:rPr>
      </w:pPr>
      <w:r w:rsidRPr="00B05BB3">
        <w:rPr>
          <w:b/>
          <w:sz w:val="22"/>
          <w:szCs w:val="22"/>
        </w:rPr>
        <w:t xml:space="preserve">по написанию сопроводительного литературного текста </w:t>
      </w:r>
    </w:p>
    <w:p w:rsidR="005C77FD" w:rsidRPr="00B05BB3" w:rsidRDefault="005C77FD" w:rsidP="005C77FD">
      <w:pPr>
        <w:pStyle w:val="a3"/>
        <w:spacing w:before="0" w:beforeAutospacing="0" w:after="0" w:afterAutospacing="0" w:line="360" w:lineRule="auto"/>
        <w:ind w:left="1069"/>
        <w:jc w:val="center"/>
        <w:rPr>
          <w:b/>
          <w:sz w:val="22"/>
          <w:szCs w:val="22"/>
        </w:rPr>
      </w:pPr>
      <w:r w:rsidRPr="00B05BB3">
        <w:rPr>
          <w:b/>
          <w:sz w:val="22"/>
          <w:szCs w:val="22"/>
        </w:rPr>
        <w:t>к оцифрованным материалам</w:t>
      </w:r>
    </w:p>
    <w:p w:rsidR="00D27745" w:rsidRPr="00B05BB3" w:rsidRDefault="00D27745" w:rsidP="004A00DE">
      <w:pPr>
        <w:pStyle w:val="a3"/>
        <w:spacing w:before="0" w:beforeAutospacing="0" w:after="0" w:afterAutospacing="0" w:line="360" w:lineRule="auto"/>
        <w:ind w:left="1069"/>
        <w:jc w:val="both"/>
        <w:rPr>
          <w:sz w:val="22"/>
          <w:szCs w:val="22"/>
        </w:rPr>
      </w:pPr>
    </w:p>
    <w:p w:rsidR="004A00DE" w:rsidRPr="00B05BB3" w:rsidRDefault="00D27745" w:rsidP="005C77F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567" w:hanging="283"/>
        <w:jc w:val="both"/>
        <w:rPr>
          <w:iCs/>
          <w:color w:val="000000" w:themeColor="text1"/>
          <w:sz w:val="22"/>
          <w:szCs w:val="22"/>
        </w:rPr>
      </w:pPr>
      <w:r w:rsidRPr="00B05BB3">
        <w:rPr>
          <w:sz w:val="22"/>
          <w:szCs w:val="22"/>
        </w:rPr>
        <w:t>У</w:t>
      </w:r>
      <w:r w:rsidR="00B74855" w:rsidRPr="00B05BB3">
        <w:rPr>
          <w:sz w:val="22"/>
          <w:szCs w:val="22"/>
        </w:rPr>
        <w:t xml:space="preserve">частник экспедиции прилагает </w:t>
      </w:r>
      <w:r w:rsidR="00531EBF" w:rsidRPr="00B05BB3">
        <w:rPr>
          <w:sz w:val="22"/>
          <w:szCs w:val="22"/>
        </w:rPr>
        <w:t xml:space="preserve">один </w:t>
      </w:r>
      <w:r w:rsidR="00B74855" w:rsidRPr="00B05BB3">
        <w:rPr>
          <w:sz w:val="22"/>
          <w:szCs w:val="22"/>
        </w:rPr>
        <w:t xml:space="preserve">подробный текст с комментариями ко всем </w:t>
      </w:r>
      <w:r w:rsidR="00531EBF" w:rsidRPr="00B05BB3">
        <w:rPr>
          <w:sz w:val="22"/>
          <w:szCs w:val="22"/>
        </w:rPr>
        <w:t xml:space="preserve">оцифрованным </w:t>
      </w:r>
      <w:r w:rsidR="00B74855" w:rsidRPr="00B05BB3">
        <w:rPr>
          <w:sz w:val="22"/>
          <w:szCs w:val="22"/>
        </w:rPr>
        <w:t>материалам. Текст должен носить содержательный характер с указанием Ф</w:t>
      </w:r>
      <w:r w:rsidR="00E21789" w:rsidRPr="00B05BB3">
        <w:rPr>
          <w:sz w:val="22"/>
          <w:szCs w:val="22"/>
        </w:rPr>
        <w:t>ИО, даты рождения человека о котором повествуют оцифрованные материалы</w:t>
      </w:r>
      <w:r w:rsidR="00B74855" w:rsidRPr="00B05BB3">
        <w:rPr>
          <w:sz w:val="22"/>
          <w:szCs w:val="22"/>
        </w:rPr>
        <w:t xml:space="preserve">. Текст, прилагаемый к фотографиям, должен также указывать, в какой части фотографии </w:t>
      </w:r>
      <w:proofErr w:type="gramStart"/>
      <w:r w:rsidR="00B74855" w:rsidRPr="00B05BB3">
        <w:rPr>
          <w:sz w:val="22"/>
          <w:szCs w:val="22"/>
        </w:rPr>
        <w:t>находится  объект</w:t>
      </w:r>
      <w:proofErr w:type="gramEnd"/>
      <w:r w:rsidR="00B74855" w:rsidRPr="00B05BB3">
        <w:rPr>
          <w:sz w:val="22"/>
          <w:szCs w:val="22"/>
        </w:rPr>
        <w:t xml:space="preserve">  </w:t>
      </w:r>
      <w:r w:rsidR="00B74855" w:rsidRPr="00B05BB3">
        <w:rPr>
          <w:iCs/>
          <w:sz w:val="22"/>
          <w:szCs w:val="22"/>
        </w:rPr>
        <w:t xml:space="preserve">(пример: на фото №1 Иванов Иван Иванович (справа), </w:t>
      </w:r>
      <w:r w:rsidR="00E21789" w:rsidRPr="00B05BB3">
        <w:rPr>
          <w:iCs/>
          <w:sz w:val="22"/>
          <w:szCs w:val="22"/>
        </w:rPr>
        <w:t>25 мая 1925 г.р. и т.д.). Объем</w:t>
      </w:r>
      <w:r w:rsidR="00B74855" w:rsidRPr="00B05BB3">
        <w:rPr>
          <w:iCs/>
          <w:sz w:val="22"/>
          <w:szCs w:val="22"/>
        </w:rPr>
        <w:t xml:space="preserve"> прилагаемого текстового документа не должен превышать 1 страницы печатного текста с </w:t>
      </w:r>
      <w:r w:rsidR="00B74855" w:rsidRPr="00B05BB3">
        <w:rPr>
          <w:bCs/>
          <w:sz w:val="22"/>
          <w:szCs w:val="22"/>
        </w:rPr>
        <w:t>размером шрифта 12</w:t>
      </w:r>
      <w:r w:rsidR="00E21789" w:rsidRPr="00B05BB3">
        <w:rPr>
          <w:iCs/>
          <w:sz w:val="22"/>
          <w:szCs w:val="22"/>
        </w:rPr>
        <w:t xml:space="preserve">. </w:t>
      </w:r>
      <w:r w:rsidR="00E21789" w:rsidRPr="00B05BB3">
        <w:rPr>
          <w:iCs/>
          <w:color w:val="000000" w:themeColor="text1"/>
          <w:sz w:val="22"/>
          <w:szCs w:val="22"/>
        </w:rPr>
        <w:t>Исключение могут составлять текстовые документы, содержащие истории, события жизни героя оцифрованных материалов.</w:t>
      </w:r>
    </w:p>
    <w:p w:rsidR="004A00DE" w:rsidRPr="00B05BB3" w:rsidRDefault="004A00DE" w:rsidP="004A00DE">
      <w:pPr>
        <w:pStyle w:val="a3"/>
        <w:spacing w:after="0" w:afterAutospacing="0"/>
        <w:rPr>
          <w:b/>
          <w:i/>
          <w:iCs/>
          <w:sz w:val="22"/>
          <w:szCs w:val="22"/>
        </w:rPr>
      </w:pPr>
      <w:r w:rsidRPr="00B05BB3">
        <w:rPr>
          <w:b/>
          <w:i/>
          <w:iCs/>
          <w:sz w:val="22"/>
          <w:szCs w:val="22"/>
        </w:rPr>
        <w:t xml:space="preserve">ВНИМАНИЕ!  Пример заполнения сопроводительного текста: </w:t>
      </w:r>
    </w:p>
    <w:tbl>
      <w:tblPr>
        <w:tblStyle w:val="a7"/>
        <w:tblW w:w="10774" w:type="dxa"/>
        <w:tblInd w:w="250" w:type="dxa"/>
        <w:tblLook w:val="04A0" w:firstRow="1" w:lastRow="0" w:firstColumn="1" w:lastColumn="0" w:noHBand="0" w:noVBand="1"/>
      </w:tblPr>
      <w:tblGrid>
        <w:gridCol w:w="2552"/>
        <w:gridCol w:w="5954"/>
        <w:gridCol w:w="2268"/>
      </w:tblGrid>
      <w:tr w:rsidR="004A00DE" w:rsidRPr="00B05BB3" w:rsidTr="00D27745">
        <w:tc>
          <w:tcPr>
            <w:tcW w:w="2552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 xml:space="preserve">ФИО человека, о котором рассказывает материал </w:t>
            </w:r>
          </w:p>
        </w:tc>
        <w:tc>
          <w:tcPr>
            <w:tcW w:w="5954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Востриков Николай Васильевич</w:t>
            </w:r>
          </w:p>
        </w:tc>
        <w:tc>
          <w:tcPr>
            <w:tcW w:w="2268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Заполняется полностью</w:t>
            </w:r>
          </w:p>
        </w:tc>
      </w:tr>
      <w:tr w:rsidR="004A00DE" w:rsidRPr="00B05BB3" w:rsidTr="00D27745">
        <w:tc>
          <w:tcPr>
            <w:tcW w:w="2552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Дата рождении</w:t>
            </w:r>
          </w:p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Место рождения</w:t>
            </w:r>
          </w:p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Дата смерти (если героя материала нет в живых)</w:t>
            </w:r>
          </w:p>
        </w:tc>
        <w:tc>
          <w:tcPr>
            <w:tcW w:w="5954" w:type="dxa"/>
          </w:tcPr>
          <w:p w:rsidR="004A00DE" w:rsidRPr="00B05BB3" w:rsidRDefault="004A00DE" w:rsidP="00F32612">
            <w:pPr>
              <w:rPr>
                <w:rFonts w:ascii="Times New Roman" w:hAnsi="Times New Roman" w:cs="Times New Roman"/>
              </w:rPr>
            </w:pPr>
            <w:proofErr w:type="spellStart"/>
            <w:r w:rsidRPr="00B05BB3">
              <w:rPr>
                <w:rFonts w:ascii="Times New Roman" w:hAnsi="Times New Roman" w:cs="Times New Roman"/>
              </w:rPr>
              <w:t>Пятибрат</w:t>
            </w:r>
            <w:proofErr w:type="spellEnd"/>
            <w:r w:rsidRPr="00B05BB3">
              <w:rPr>
                <w:rFonts w:ascii="Times New Roman" w:hAnsi="Times New Roman" w:cs="Times New Roman"/>
              </w:rPr>
              <w:t xml:space="preserve"> Степан Петрович родился 14 декабря 1922 г. в с. Николаевка </w:t>
            </w:r>
            <w:proofErr w:type="spellStart"/>
            <w:r w:rsidRPr="00B05BB3">
              <w:rPr>
                <w:rFonts w:ascii="Times New Roman" w:hAnsi="Times New Roman" w:cs="Times New Roman"/>
              </w:rPr>
              <w:t>Раздолинского</w:t>
            </w:r>
            <w:proofErr w:type="spellEnd"/>
            <w:r w:rsidRPr="00B05BB3">
              <w:rPr>
                <w:rFonts w:ascii="Times New Roman" w:hAnsi="Times New Roman" w:cs="Times New Roman"/>
              </w:rPr>
              <w:t xml:space="preserve"> района Крымской области</w:t>
            </w:r>
          </w:p>
          <w:p w:rsidR="004A00DE" w:rsidRPr="00B05BB3" w:rsidRDefault="004A00DE" w:rsidP="00F32612">
            <w:pPr>
              <w:rPr>
                <w:rFonts w:ascii="Times New Roman" w:hAnsi="Times New Roman" w:cs="Times New Roman"/>
              </w:rPr>
            </w:pPr>
          </w:p>
          <w:p w:rsidR="004A00DE" w:rsidRPr="00B05BB3" w:rsidRDefault="004A00DE" w:rsidP="00F32612">
            <w:pPr>
              <w:rPr>
                <w:iCs/>
              </w:rPr>
            </w:pPr>
            <w:r w:rsidRPr="00B05BB3">
              <w:rPr>
                <w:rFonts w:ascii="Times New Roman" w:hAnsi="Times New Roman" w:cs="Times New Roman"/>
              </w:rPr>
              <w:t>Востриков Николай Васильевич родился  в с. Кинель-Черкассы в 1927 г., умер в 1985 г.</w:t>
            </w:r>
          </w:p>
        </w:tc>
        <w:tc>
          <w:tcPr>
            <w:tcW w:w="2268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Заполняется полностью, если известно</w:t>
            </w:r>
          </w:p>
        </w:tc>
      </w:tr>
      <w:tr w:rsidR="004A00DE" w:rsidRPr="00B05BB3" w:rsidTr="00D27745">
        <w:tc>
          <w:tcPr>
            <w:tcW w:w="2552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Список наград с полным названием</w:t>
            </w:r>
          </w:p>
        </w:tc>
        <w:tc>
          <w:tcPr>
            <w:tcW w:w="5954" w:type="dxa"/>
          </w:tcPr>
          <w:p w:rsidR="004A00DE" w:rsidRPr="00B05BB3" w:rsidRDefault="004A00DE" w:rsidP="00F32612">
            <w:pPr>
              <w:jc w:val="both"/>
              <w:rPr>
                <w:iCs/>
              </w:rPr>
            </w:pPr>
            <w:r w:rsidRPr="00B05BB3">
              <w:rPr>
                <w:rFonts w:ascii="Times New Roman" w:hAnsi="Times New Roman" w:cs="Times New Roman"/>
              </w:rPr>
              <w:t>Награды: Ордена Красной Звезды и Великой Отечественной войны, медали «За отвагу», «За боевые заслуги», «За победу над Германией в Великой Отечественной войне 1941-1945 гг.».</w:t>
            </w:r>
          </w:p>
        </w:tc>
        <w:tc>
          <w:tcPr>
            <w:tcW w:w="2268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Заполняется, если известно</w:t>
            </w:r>
          </w:p>
        </w:tc>
      </w:tr>
      <w:tr w:rsidR="004A00DE" w:rsidRPr="00B05BB3" w:rsidTr="00D27745">
        <w:tc>
          <w:tcPr>
            <w:tcW w:w="2552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Перечень фотографий с описанием</w:t>
            </w:r>
          </w:p>
        </w:tc>
        <w:tc>
          <w:tcPr>
            <w:tcW w:w="5954" w:type="dxa"/>
          </w:tcPr>
          <w:p w:rsidR="004A00DE" w:rsidRPr="00B05BB3" w:rsidRDefault="004A00DE" w:rsidP="00F32612">
            <w:pPr>
              <w:rPr>
                <w:rFonts w:ascii="Times New Roman" w:hAnsi="Times New Roman" w:cs="Times New Roman"/>
              </w:rPr>
            </w:pPr>
            <w:r w:rsidRPr="00B05BB3">
              <w:rPr>
                <w:rFonts w:ascii="Times New Roman" w:hAnsi="Times New Roman" w:cs="Times New Roman"/>
                <w:b/>
              </w:rPr>
              <w:t>Фото 1</w:t>
            </w:r>
            <w:r w:rsidRPr="00B05BB3">
              <w:rPr>
                <w:rFonts w:ascii="Times New Roman" w:hAnsi="Times New Roman" w:cs="Times New Roman"/>
              </w:rPr>
              <w:t xml:space="preserve"> </w:t>
            </w:r>
          </w:p>
          <w:p w:rsidR="004A00DE" w:rsidRPr="00B05BB3" w:rsidRDefault="004A00DE" w:rsidP="00F32612">
            <w:pPr>
              <w:rPr>
                <w:rFonts w:ascii="Times New Roman" w:hAnsi="Times New Roman" w:cs="Times New Roman"/>
              </w:rPr>
            </w:pPr>
            <w:r w:rsidRPr="00B05BB3">
              <w:rPr>
                <w:rFonts w:ascii="Times New Roman" w:hAnsi="Times New Roman" w:cs="Times New Roman"/>
              </w:rPr>
              <w:t>Тральщик «И.Сладков», г. Севастополь, 1944 г.</w:t>
            </w:r>
          </w:p>
          <w:p w:rsidR="004A00DE" w:rsidRPr="00B05BB3" w:rsidRDefault="004A00DE" w:rsidP="00F32612">
            <w:pPr>
              <w:rPr>
                <w:rFonts w:ascii="Times New Roman" w:hAnsi="Times New Roman" w:cs="Times New Roman"/>
              </w:rPr>
            </w:pPr>
            <w:r w:rsidRPr="00B05BB3">
              <w:rPr>
                <w:rFonts w:ascii="Times New Roman" w:hAnsi="Times New Roman" w:cs="Times New Roman"/>
              </w:rPr>
              <w:t>Востриков Н.В. (на фото слева)</w:t>
            </w:r>
          </w:p>
          <w:p w:rsidR="004A00DE" w:rsidRPr="00B05BB3" w:rsidRDefault="004A00DE" w:rsidP="00F32612">
            <w:pPr>
              <w:pStyle w:val="a8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B05BB3">
              <w:rPr>
                <w:rFonts w:ascii="Times New Roman" w:hAnsi="Times New Roman" w:cs="Times New Roman"/>
                <w:b/>
                <w:lang w:eastAsia="ru-RU"/>
              </w:rPr>
              <w:t>Фото 2</w:t>
            </w:r>
          </w:p>
          <w:p w:rsidR="004A00DE" w:rsidRPr="00B05BB3" w:rsidRDefault="004A00DE" w:rsidP="00F3261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5BB3">
              <w:rPr>
                <w:rFonts w:ascii="Times New Roman" w:hAnsi="Times New Roman" w:cs="Times New Roman"/>
                <w:lang w:eastAsia="ru-RU"/>
              </w:rPr>
              <w:t>Пятибрат</w:t>
            </w:r>
            <w:proofErr w:type="spellEnd"/>
            <w:r w:rsidRPr="00B05BB3">
              <w:rPr>
                <w:rFonts w:ascii="Times New Roman" w:hAnsi="Times New Roman" w:cs="Times New Roman"/>
                <w:lang w:eastAsia="ru-RU"/>
              </w:rPr>
              <w:t xml:space="preserve"> Степан Петрович, </w:t>
            </w:r>
            <w:r w:rsidRPr="00B05BB3">
              <w:rPr>
                <w:rFonts w:ascii="Times New Roman" w:hAnsi="Times New Roman" w:cs="Times New Roman"/>
              </w:rPr>
              <w:t xml:space="preserve"> </w:t>
            </w:r>
          </w:p>
          <w:p w:rsidR="004A00DE" w:rsidRPr="00B05BB3" w:rsidRDefault="004A00DE" w:rsidP="00F32612">
            <w:pPr>
              <w:pStyle w:val="a8"/>
              <w:jc w:val="both"/>
              <w:rPr>
                <w:iCs/>
              </w:rPr>
            </w:pPr>
            <w:r w:rsidRPr="00B05BB3">
              <w:rPr>
                <w:rFonts w:ascii="Times New Roman" w:hAnsi="Times New Roman" w:cs="Times New Roman"/>
                <w:lang w:eastAsia="ru-RU"/>
              </w:rPr>
              <w:t>г. Кенигсберг, 12.10. 1945 г. (на фото: первый слева)</w:t>
            </w:r>
          </w:p>
        </w:tc>
        <w:tc>
          <w:tcPr>
            <w:tcW w:w="2268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Фотографии могут носить любой содержательный характер, но в обязательном порядке относиться к периоду 1941 – 1945 годов.</w:t>
            </w:r>
          </w:p>
        </w:tc>
      </w:tr>
      <w:tr w:rsidR="004A00DE" w:rsidRPr="00B05BB3" w:rsidTr="00D27745">
        <w:tc>
          <w:tcPr>
            <w:tcW w:w="2552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Перечень других материалов</w:t>
            </w:r>
          </w:p>
        </w:tc>
        <w:tc>
          <w:tcPr>
            <w:tcW w:w="5954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05BB3">
              <w:rPr>
                <w:sz w:val="22"/>
                <w:szCs w:val="22"/>
              </w:rPr>
              <w:t>Военный билет, Востриков Н.В., 1945 год (15 страниц)</w:t>
            </w:r>
          </w:p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05BB3">
              <w:rPr>
                <w:sz w:val="22"/>
                <w:szCs w:val="22"/>
              </w:rPr>
              <w:t>Наградная книжка, Востриков Н.В., 1943 год (5 страниц)</w:t>
            </w:r>
          </w:p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05BB3">
              <w:rPr>
                <w:sz w:val="22"/>
                <w:szCs w:val="22"/>
              </w:rPr>
              <w:t xml:space="preserve">Удостоверение Востриков Н.В., 1945 год, медаль за боевые заслуги, 1 степени </w:t>
            </w:r>
          </w:p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Письмо матери, Востриков Н,В, 15 марта 1942 года, 2 страницы</w:t>
            </w:r>
          </w:p>
        </w:tc>
        <w:tc>
          <w:tcPr>
            <w:tcW w:w="2268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</w:tr>
      <w:tr w:rsidR="004A00DE" w:rsidRPr="00B05BB3" w:rsidTr="00D27745">
        <w:tc>
          <w:tcPr>
            <w:tcW w:w="2552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 xml:space="preserve">Описание событий жизни героя материала </w:t>
            </w:r>
            <w:proofErr w:type="gramStart"/>
            <w:r w:rsidRPr="00B05BB3">
              <w:rPr>
                <w:b/>
                <w:iCs/>
                <w:sz w:val="22"/>
                <w:szCs w:val="22"/>
              </w:rPr>
              <w:t>И</w:t>
            </w:r>
            <w:proofErr w:type="gramEnd"/>
            <w:r w:rsidRPr="00B05BB3">
              <w:rPr>
                <w:b/>
                <w:iCs/>
                <w:sz w:val="22"/>
                <w:szCs w:val="22"/>
              </w:rPr>
              <w:t>/ИЛИ</w:t>
            </w:r>
          </w:p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Описание семейной истории, связанной с героем материала</w:t>
            </w:r>
          </w:p>
        </w:tc>
        <w:tc>
          <w:tcPr>
            <w:tcW w:w="5954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 xml:space="preserve">Примеры можно посмотреть на сайте </w:t>
            </w:r>
            <w:proofErr w:type="spellStart"/>
            <w:proofErr w:type="gramStart"/>
            <w:r w:rsidRPr="00B05BB3">
              <w:rPr>
                <w:iCs/>
                <w:sz w:val="22"/>
                <w:szCs w:val="22"/>
              </w:rPr>
              <w:t>победныймай.рф</w:t>
            </w:r>
            <w:proofErr w:type="spellEnd"/>
            <w:proofErr w:type="gramEnd"/>
          </w:p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В разделе Военный альбом</w:t>
            </w:r>
          </w:p>
        </w:tc>
        <w:tc>
          <w:tcPr>
            <w:tcW w:w="2268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Заполняется максимально подробно, если известно</w:t>
            </w:r>
          </w:p>
        </w:tc>
      </w:tr>
      <w:tr w:rsidR="004A00DE" w:rsidRPr="00B05BB3" w:rsidTr="00D27745">
        <w:tc>
          <w:tcPr>
            <w:tcW w:w="2552" w:type="dxa"/>
          </w:tcPr>
          <w:p w:rsidR="004A00DE" w:rsidRPr="00B05BB3" w:rsidRDefault="004A00DE" w:rsidP="00F32612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t>Кем и где предоставлены материалы</w:t>
            </w:r>
          </w:p>
        </w:tc>
        <w:tc>
          <w:tcPr>
            <w:tcW w:w="5954" w:type="dxa"/>
          </w:tcPr>
          <w:p w:rsidR="004A00DE" w:rsidRPr="00B05BB3" w:rsidRDefault="004A00DE" w:rsidP="00F32612">
            <w:pPr>
              <w:rPr>
                <w:rFonts w:ascii="Times New Roman" w:hAnsi="Times New Roman" w:cs="Times New Roman"/>
              </w:rPr>
            </w:pPr>
            <w:r w:rsidRPr="00B05BB3">
              <w:rPr>
                <w:rFonts w:ascii="Times New Roman" w:hAnsi="Times New Roman" w:cs="Times New Roman"/>
              </w:rPr>
              <w:t>Из семейного архива Востриковой В.Н., г. Отрадный Самарской области</w:t>
            </w:r>
          </w:p>
          <w:p w:rsidR="004A00DE" w:rsidRPr="00B05BB3" w:rsidRDefault="004A00DE" w:rsidP="00F32612">
            <w:pPr>
              <w:rPr>
                <w:rFonts w:ascii="Times New Roman" w:hAnsi="Times New Roman" w:cs="Times New Roman"/>
              </w:rPr>
            </w:pPr>
          </w:p>
          <w:p w:rsidR="004A00DE" w:rsidRPr="00B05BB3" w:rsidRDefault="004A00DE" w:rsidP="00F32612">
            <w:pPr>
              <w:jc w:val="both"/>
              <w:rPr>
                <w:rFonts w:ascii="Times New Roman" w:hAnsi="Times New Roman" w:cs="Times New Roman"/>
              </w:rPr>
            </w:pPr>
            <w:r w:rsidRPr="00B05BB3">
              <w:rPr>
                <w:rFonts w:ascii="Times New Roman" w:hAnsi="Times New Roman" w:cs="Times New Roman"/>
              </w:rPr>
              <w:t>Материал предоставлен Сергеевой Л.И.</w:t>
            </w:r>
            <w:proofErr w:type="gramStart"/>
            <w:r w:rsidRPr="00B05BB3">
              <w:rPr>
                <w:rFonts w:ascii="Times New Roman" w:hAnsi="Times New Roman" w:cs="Times New Roman"/>
              </w:rPr>
              <w:t>,  МБУК</w:t>
            </w:r>
            <w:proofErr w:type="gramEnd"/>
            <w:r w:rsidRPr="00B05BB3">
              <w:rPr>
                <w:rFonts w:ascii="Times New Roman" w:hAnsi="Times New Roman" w:cs="Times New Roman"/>
              </w:rPr>
              <w:t xml:space="preserve"> «Централизованная библиотечная система», библиотека им. В.Н. Бондаренко, г. Чапаевск, Самарской области;</w:t>
            </w:r>
          </w:p>
          <w:p w:rsidR="004A00DE" w:rsidRPr="00B05BB3" w:rsidRDefault="004A00DE" w:rsidP="00F32612">
            <w:pPr>
              <w:jc w:val="both"/>
              <w:rPr>
                <w:rFonts w:ascii="Times New Roman" w:hAnsi="Times New Roman" w:cs="Times New Roman"/>
              </w:rPr>
            </w:pPr>
            <w:r w:rsidRPr="00B05BB3">
              <w:rPr>
                <w:rFonts w:ascii="Times New Roman" w:hAnsi="Times New Roman" w:cs="Times New Roman"/>
              </w:rPr>
              <w:t xml:space="preserve"> </w:t>
            </w:r>
          </w:p>
          <w:p w:rsidR="004A00DE" w:rsidRPr="00B05BB3" w:rsidRDefault="004A00DE" w:rsidP="00F32612">
            <w:pPr>
              <w:spacing w:line="276" w:lineRule="auto"/>
              <w:rPr>
                <w:iCs/>
              </w:rPr>
            </w:pPr>
            <w:r w:rsidRPr="00B05BB3">
              <w:rPr>
                <w:rFonts w:ascii="Times New Roman" w:hAnsi="Times New Roman" w:cs="Times New Roman"/>
              </w:rPr>
              <w:t xml:space="preserve">Из семейного архива дочери </w:t>
            </w:r>
            <w:proofErr w:type="spellStart"/>
            <w:r w:rsidRPr="00B05BB3">
              <w:rPr>
                <w:rFonts w:ascii="Times New Roman" w:hAnsi="Times New Roman" w:cs="Times New Roman"/>
              </w:rPr>
              <w:t>Пятибрат</w:t>
            </w:r>
            <w:proofErr w:type="spellEnd"/>
            <w:r w:rsidRPr="00B05BB3">
              <w:rPr>
                <w:rFonts w:ascii="Times New Roman" w:hAnsi="Times New Roman" w:cs="Times New Roman"/>
              </w:rPr>
              <w:t xml:space="preserve"> Л.С., с. </w:t>
            </w:r>
            <w:proofErr w:type="spellStart"/>
            <w:r w:rsidRPr="00B05BB3">
              <w:rPr>
                <w:rFonts w:ascii="Times New Roman" w:hAnsi="Times New Roman" w:cs="Times New Roman"/>
              </w:rPr>
              <w:t>Кушниково</w:t>
            </w:r>
            <w:proofErr w:type="spellEnd"/>
            <w:r w:rsidRPr="00B0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5BB3">
              <w:rPr>
                <w:rFonts w:ascii="Times New Roman" w:hAnsi="Times New Roman" w:cs="Times New Roman"/>
              </w:rPr>
              <w:lastRenderedPageBreak/>
              <w:t>Шигонский</w:t>
            </w:r>
            <w:proofErr w:type="spellEnd"/>
            <w:r w:rsidRPr="00B05BB3">
              <w:rPr>
                <w:rFonts w:ascii="Times New Roman" w:hAnsi="Times New Roman" w:cs="Times New Roman"/>
              </w:rPr>
              <w:t xml:space="preserve"> район Самарской области</w:t>
            </w:r>
          </w:p>
        </w:tc>
        <w:tc>
          <w:tcPr>
            <w:tcW w:w="2268" w:type="dxa"/>
          </w:tcPr>
          <w:p w:rsidR="004A00DE" w:rsidRPr="00B05BB3" w:rsidRDefault="004A00DE" w:rsidP="00F32612">
            <w:pPr>
              <w:pStyle w:val="a3"/>
              <w:spacing w:after="0" w:afterAutospacing="0"/>
              <w:jc w:val="both"/>
              <w:rPr>
                <w:iCs/>
                <w:sz w:val="22"/>
                <w:szCs w:val="22"/>
              </w:rPr>
            </w:pPr>
            <w:r w:rsidRPr="00B05BB3">
              <w:rPr>
                <w:iCs/>
                <w:sz w:val="22"/>
                <w:szCs w:val="22"/>
              </w:rPr>
              <w:lastRenderedPageBreak/>
              <w:t>Заполняется обязательно</w:t>
            </w:r>
          </w:p>
        </w:tc>
      </w:tr>
    </w:tbl>
    <w:p w:rsidR="00D27745" w:rsidRPr="00B05BB3" w:rsidRDefault="00D27745" w:rsidP="00D27745">
      <w:pPr>
        <w:spacing w:after="0"/>
        <w:ind w:left="709"/>
        <w:jc w:val="both"/>
        <w:rPr>
          <w:rFonts w:ascii="Times New Roman" w:hAnsi="Times New Roman" w:cs="Times New Roman"/>
          <w:iCs/>
        </w:rPr>
      </w:pPr>
    </w:p>
    <w:p w:rsidR="005C77FD" w:rsidRPr="00B05BB3" w:rsidRDefault="004A00DE" w:rsidP="005C77FD">
      <w:pPr>
        <w:pStyle w:val="a9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05BB3">
        <w:rPr>
          <w:rFonts w:ascii="Times New Roman" w:hAnsi="Times New Roman" w:cs="Times New Roman"/>
          <w:iCs/>
        </w:rPr>
        <w:t xml:space="preserve">Литературный текст с комментариями к материалам участника сохраняется в ту же электронную папку в формате </w:t>
      </w:r>
      <w:proofErr w:type="spellStart"/>
      <w:r w:rsidRPr="00B05BB3">
        <w:rPr>
          <w:rFonts w:ascii="Times New Roman" w:hAnsi="Times New Roman" w:cs="Times New Roman"/>
          <w:bCs/>
          <w:lang w:val="en-US"/>
        </w:rPr>
        <w:t>Mi</w:t>
      </w:r>
      <w:proofErr w:type="spellEnd"/>
      <w:r w:rsidRPr="00B05BB3">
        <w:rPr>
          <w:rFonts w:ascii="Times New Roman" w:hAnsi="Times New Roman" w:cs="Times New Roman"/>
          <w:bCs/>
        </w:rPr>
        <w:t>с</w:t>
      </w:r>
      <w:proofErr w:type="spellStart"/>
      <w:r w:rsidRPr="00B05BB3">
        <w:rPr>
          <w:rFonts w:ascii="Times New Roman" w:hAnsi="Times New Roman" w:cs="Times New Roman"/>
          <w:bCs/>
          <w:lang w:val="en-US"/>
        </w:rPr>
        <w:t>rosoft</w:t>
      </w:r>
      <w:proofErr w:type="spellEnd"/>
      <w:r w:rsidRPr="00B05BB3">
        <w:rPr>
          <w:rFonts w:ascii="Times New Roman" w:hAnsi="Times New Roman" w:cs="Times New Roman"/>
          <w:bCs/>
        </w:rPr>
        <w:t xml:space="preserve"> </w:t>
      </w:r>
      <w:r w:rsidRPr="00B05BB3">
        <w:rPr>
          <w:rFonts w:ascii="Times New Roman" w:hAnsi="Times New Roman" w:cs="Times New Roman"/>
          <w:bCs/>
          <w:lang w:val="en-US"/>
        </w:rPr>
        <w:t>Word</w:t>
      </w:r>
      <w:r w:rsidRPr="00B05BB3">
        <w:rPr>
          <w:rFonts w:ascii="Times New Roman" w:hAnsi="Times New Roman" w:cs="Times New Roman"/>
          <w:bCs/>
        </w:rPr>
        <w:t xml:space="preserve">. </w:t>
      </w:r>
    </w:p>
    <w:p w:rsidR="004A00DE" w:rsidRPr="00B05BB3" w:rsidRDefault="00E21789" w:rsidP="005C77FD">
      <w:pPr>
        <w:pStyle w:val="a9"/>
        <w:spacing w:after="0"/>
        <w:ind w:left="567" w:hanging="28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05BB3">
        <w:rPr>
          <w:rFonts w:ascii="Times New Roman" w:hAnsi="Times New Roman" w:cs="Times New Roman"/>
          <w:b/>
          <w:bCs/>
        </w:rPr>
        <w:t>Внимание!</w:t>
      </w:r>
      <w:r w:rsidRPr="00B05BB3">
        <w:rPr>
          <w:rFonts w:ascii="Times New Roman" w:hAnsi="Times New Roman" w:cs="Times New Roman"/>
          <w:bCs/>
        </w:rPr>
        <w:t xml:space="preserve"> Оцифрованные </w:t>
      </w:r>
      <w:r w:rsidR="005C77FD" w:rsidRPr="00B05BB3">
        <w:rPr>
          <w:rFonts w:ascii="Times New Roman" w:hAnsi="Times New Roman" w:cs="Times New Roman"/>
          <w:bCs/>
        </w:rPr>
        <w:t>документы</w:t>
      </w:r>
      <w:r w:rsidRPr="00B05BB3">
        <w:rPr>
          <w:rFonts w:ascii="Times New Roman" w:hAnsi="Times New Roman" w:cs="Times New Roman"/>
          <w:bCs/>
        </w:rPr>
        <w:t xml:space="preserve"> без сопроводительного литературного текста приниматься не будут! В случае, если </w:t>
      </w:r>
      <w:r w:rsidR="005C77FD" w:rsidRPr="00B05BB3">
        <w:rPr>
          <w:rFonts w:ascii="Times New Roman" w:hAnsi="Times New Roman" w:cs="Times New Roman"/>
          <w:bCs/>
        </w:rPr>
        <w:t xml:space="preserve">о герое оцифрованных материалов ничего не известно, то в сопроводительном тексте необходимо указать, что </w:t>
      </w:r>
      <w:bookmarkStart w:id="0" w:name="_GoBack"/>
      <w:bookmarkEnd w:id="0"/>
      <w:r w:rsidR="005C77FD" w:rsidRPr="00B05BB3">
        <w:rPr>
          <w:rFonts w:ascii="Times New Roman" w:hAnsi="Times New Roman" w:cs="Times New Roman"/>
          <w:bCs/>
        </w:rPr>
        <w:t>данных об этом человеке не найдено</w:t>
      </w:r>
      <w:r w:rsidR="000C5368" w:rsidRPr="00B05BB3">
        <w:rPr>
          <w:rFonts w:ascii="Times New Roman" w:hAnsi="Times New Roman" w:cs="Times New Roman"/>
          <w:bCs/>
        </w:rPr>
        <w:t>.</w:t>
      </w:r>
    </w:p>
    <w:sectPr w:rsidR="004A00DE" w:rsidRPr="00B05BB3" w:rsidSect="005C77FD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3F0"/>
    <w:multiLevelType w:val="hybridMultilevel"/>
    <w:tmpl w:val="369C752C"/>
    <w:lvl w:ilvl="0" w:tplc="6D00F12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B2F2D7D"/>
    <w:multiLevelType w:val="hybridMultilevel"/>
    <w:tmpl w:val="AE86F44E"/>
    <w:lvl w:ilvl="0" w:tplc="DDFA4A32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A97E96"/>
    <w:multiLevelType w:val="hybridMultilevel"/>
    <w:tmpl w:val="60B8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73B92"/>
    <w:multiLevelType w:val="hybridMultilevel"/>
    <w:tmpl w:val="D60C0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F3F7A"/>
    <w:multiLevelType w:val="multilevel"/>
    <w:tmpl w:val="B48CED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9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A016DC0"/>
    <w:multiLevelType w:val="hybridMultilevel"/>
    <w:tmpl w:val="E25696C4"/>
    <w:lvl w:ilvl="0" w:tplc="96EC802E">
      <w:start w:val="4"/>
      <w:numFmt w:val="decimal"/>
      <w:lvlText w:val="%1."/>
      <w:lvlJc w:val="left"/>
      <w:pPr>
        <w:ind w:left="22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3F"/>
    <w:rsid w:val="00024C9A"/>
    <w:rsid w:val="000C5368"/>
    <w:rsid w:val="00161373"/>
    <w:rsid w:val="001F6A8A"/>
    <w:rsid w:val="00204741"/>
    <w:rsid w:val="00297A36"/>
    <w:rsid w:val="003A78F7"/>
    <w:rsid w:val="003E7B8E"/>
    <w:rsid w:val="004A00DE"/>
    <w:rsid w:val="00531EBF"/>
    <w:rsid w:val="005A0C37"/>
    <w:rsid w:val="005C6F54"/>
    <w:rsid w:val="005C77FD"/>
    <w:rsid w:val="0061046C"/>
    <w:rsid w:val="0079226A"/>
    <w:rsid w:val="008678D3"/>
    <w:rsid w:val="00910767"/>
    <w:rsid w:val="00A02180"/>
    <w:rsid w:val="00A50BF2"/>
    <w:rsid w:val="00A927E5"/>
    <w:rsid w:val="00AF633F"/>
    <w:rsid w:val="00B05BB3"/>
    <w:rsid w:val="00B74855"/>
    <w:rsid w:val="00BB0297"/>
    <w:rsid w:val="00C253C2"/>
    <w:rsid w:val="00C615B8"/>
    <w:rsid w:val="00C7549D"/>
    <w:rsid w:val="00C84B30"/>
    <w:rsid w:val="00CB3944"/>
    <w:rsid w:val="00CD0428"/>
    <w:rsid w:val="00D27745"/>
    <w:rsid w:val="00D428E7"/>
    <w:rsid w:val="00E10A34"/>
    <w:rsid w:val="00E17D6E"/>
    <w:rsid w:val="00E21789"/>
    <w:rsid w:val="00E418A7"/>
    <w:rsid w:val="00E5586D"/>
    <w:rsid w:val="00F32612"/>
    <w:rsid w:val="00F5229E"/>
    <w:rsid w:val="00F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EA71"/>
  <w15:docId w15:val="{350FA255-B7B8-4BD2-85A3-64150617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0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FB0AE2"/>
    <w:rPr>
      <w:color w:val="0000FF"/>
      <w:u w:val="single"/>
    </w:rPr>
  </w:style>
  <w:style w:type="character" w:styleId="a5">
    <w:name w:val="Strong"/>
    <w:qFormat/>
    <w:rsid w:val="00B74855"/>
    <w:rPr>
      <w:b/>
      <w:bCs/>
    </w:rPr>
  </w:style>
  <w:style w:type="character" w:styleId="a6">
    <w:name w:val="Emphasis"/>
    <w:uiPriority w:val="20"/>
    <w:qFormat/>
    <w:rsid w:val="00B74855"/>
    <w:rPr>
      <w:i/>
      <w:iCs/>
    </w:rPr>
  </w:style>
  <w:style w:type="table" w:styleId="a7">
    <w:name w:val="Table Grid"/>
    <w:basedOn w:val="a1"/>
    <w:uiPriority w:val="59"/>
    <w:rsid w:val="004A00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4A00D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A0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b.smr.ru/portal/lib.php?region=1" TargetMode="External"/><Relationship Id="rId18" Type="http://schemas.openxmlformats.org/officeDocument/2006/relationships/hyperlink" Target="http://www.lib.smr.ru/portal/lib.php?region=6" TargetMode="External"/><Relationship Id="rId26" Type="http://schemas.openxmlformats.org/officeDocument/2006/relationships/hyperlink" Target="http://www.lib.smr.ru/portal/lib.php?region=14" TargetMode="External"/><Relationship Id="rId39" Type="http://schemas.openxmlformats.org/officeDocument/2006/relationships/hyperlink" Target="http://www.lib.smr.ru/portal/lib.php?region=27" TargetMode="External"/><Relationship Id="rId21" Type="http://schemas.openxmlformats.org/officeDocument/2006/relationships/hyperlink" Target="http://www.lib.smr.ru/portal/lib.php?region=9" TargetMode="External"/><Relationship Id="rId34" Type="http://schemas.openxmlformats.org/officeDocument/2006/relationships/hyperlink" Target="http://www.lib.smr.ru/portal/lib.php?region=22" TargetMode="External"/><Relationship Id="rId7" Type="http://schemas.openxmlformats.org/officeDocument/2006/relationships/hyperlink" Target="http://www.lib.smr.ru/portal/lib.php?region=3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smr.ru/portal/lib.php?region=4" TargetMode="External"/><Relationship Id="rId20" Type="http://schemas.openxmlformats.org/officeDocument/2006/relationships/hyperlink" Target="http://www.lib.smr.ru/portal/lib.php?region=8" TargetMode="External"/><Relationship Id="rId29" Type="http://schemas.openxmlformats.org/officeDocument/2006/relationships/hyperlink" Target="http://www.lib.smr.ru/portal/lib.php?region=17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ib.smr.ru/portal/lib.php?region=29" TargetMode="External"/><Relationship Id="rId11" Type="http://schemas.openxmlformats.org/officeDocument/2006/relationships/hyperlink" Target="http://www.lib.smr.ru/portal/lib.php?region=35" TargetMode="External"/><Relationship Id="rId24" Type="http://schemas.openxmlformats.org/officeDocument/2006/relationships/hyperlink" Target="http://www.lib.smr.ru/portal/lib.php?region=12" TargetMode="External"/><Relationship Id="rId32" Type="http://schemas.openxmlformats.org/officeDocument/2006/relationships/hyperlink" Target="http://www.lib.smr.ru/portal/lib.php?region=20" TargetMode="External"/><Relationship Id="rId37" Type="http://schemas.openxmlformats.org/officeDocument/2006/relationships/hyperlink" Target="http://www.lib.smr.ru/portal/lib.php?region=25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lib.smr.ru/portal/lib.php?region=28" TargetMode="External"/><Relationship Id="rId15" Type="http://schemas.openxmlformats.org/officeDocument/2006/relationships/hyperlink" Target="http://www.lib.smr.ru/portal/lib.php?region=3" TargetMode="External"/><Relationship Id="rId23" Type="http://schemas.openxmlformats.org/officeDocument/2006/relationships/hyperlink" Target="http://www.lib.smr.ru/portal/lib.php?region=11" TargetMode="External"/><Relationship Id="rId28" Type="http://schemas.openxmlformats.org/officeDocument/2006/relationships/hyperlink" Target="http://www.lib.smr.ru/portal/lib.php?region=16" TargetMode="External"/><Relationship Id="rId36" Type="http://schemas.openxmlformats.org/officeDocument/2006/relationships/hyperlink" Target="http://www.lib.smr.ru/portal/lib.php?region=24" TargetMode="External"/><Relationship Id="rId10" Type="http://schemas.openxmlformats.org/officeDocument/2006/relationships/hyperlink" Target="http://www.lib.smr.ru/portal/lib.php?region=33" TargetMode="External"/><Relationship Id="rId19" Type="http://schemas.openxmlformats.org/officeDocument/2006/relationships/hyperlink" Target="http://www.lib.smr.ru/portal/lib.php?region=7" TargetMode="External"/><Relationship Id="rId31" Type="http://schemas.openxmlformats.org/officeDocument/2006/relationships/hyperlink" Target="http://www.lib.smr.ru/portal/lib.php?region=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smr.ru/portal/lib.php?region=32" TargetMode="External"/><Relationship Id="rId14" Type="http://schemas.openxmlformats.org/officeDocument/2006/relationships/hyperlink" Target="http://www.lib.smr.ru/portal/lib.php?region=2" TargetMode="External"/><Relationship Id="rId22" Type="http://schemas.openxmlformats.org/officeDocument/2006/relationships/hyperlink" Target="http://www.lib.smr.ru/portal/lib.php?region=10" TargetMode="External"/><Relationship Id="rId27" Type="http://schemas.openxmlformats.org/officeDocument/2006/relationships/hyperlink" Target="http://www.lib.smr.ru/portal/lib.php?region=15" TargetMode="External"/><Relationship Id="rId30" Type="http://schemas.openxmlformats.org/officeDocument/2006/relationships/hyperlink" Target="http://www.lib.smr.ru/portal/lib.php?region=18" TargetMode="External"/><Relationship Id="rId35" Type="http://schemas.openxmlformats.org/officeDocument/2006/relationships/hyperlink" Target="http://www.lib.smr.ru/portal/lib.php?region=23" TargetMode="External"/><Relationship Id="rId8" Type="http://schemas.openxmlformats.org/officeDocument/2006/relationships/hyperlink" Target="http://www.lib.smr.ru/portal/lib.php?region=3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ib.smr.ru/portal/lib.php?region=37" TargetMode="External"/><Relationship Id="rId17" Type="http://schemas.openxmlformats.org/officeDocument/2006/relationships/hyperlink" Target="http://www.lib.smr.ru/portal/lib.php?region=5" TargetMode="External"/><Relationship Id="rId25" Type="http://schemas.openxmlformats.org/officeDocument/2006/relationships/hyperlink" Target="http://www.lib.smr.ru/portal/lib.php?region=13" TargetMode="External"/><Relationship Id="rId33" Type="http://schemas.openxmlformats.org/officeDocument/2006/relationships/hyperlink" Target="http://www.lib.smr.ru/portal/lib.php?region=21" TargetMode="External"/><Relationship Id="rId38" Type="http://schemas.openxmlformats.org/officeDocument/2006/relationships/hyperlink" Target="http://www.lib.smr.ru/portal/lib.php?region=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SOUNB</Company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u01525</dc:creator>
  <cp:keywords/>
  <dc:description/>
  <cp:lastModifiedBy>Стребкова Наталья Александровна</cp:lastModifiedBy>
  <cp:revision>3</cp:revision>
  <cp:lastPrinted>2021-04-23T10:11:00Z</cp:lastPrinted>
  <dcterms:created xsi:type="dcterms:W3CDTF">2025-03-03T10:38:00Z</dcterms:created>
  <dcterms:modified xsi:type="dcterms:W3CDTF">2025-03-03T10:42:00Z</dcterms:modified>
</cp:coreProperties>
</file>